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62" w:rsidRPr="000B4CE8" w:rsidRDefault="000B4CE8" w:rsidP="001A2662">
      <w:pPr>
        <w:rPr>
          <w:rFonts w:ascii="Calibri" w:hAnsi="Calibri" w:cs="Calibri"/>
          <w:i/>
          <w:sz w:val="22"/>
          <w:szCs w:val="22"/>
        </w:rPr>
      </w:pPr>
      <w:r w:rsidRPr="000B4CE8">
        <w:rPr>
          <w:rFonts w:ascii="Calibri" w:hAnsi="Calibri" w:cs="Calibri"/>
          <w:i/>
          <w:noProof/>
          <w:sz w:val="22"/>
          <w:szCs w:val="22"/>
        </w:rPr>
        <w:drawing>
          <wp:anchor distT="0" distB="0" distL="114300" distR="114300" simplePos="0" relativeHeight="251658240" behindDoc="1" locked="0" layoutInCell="1" allowOverlap="1" wp14:editId="7A1B0784">
            <wp:simplePos x="0" y="0"/>
            <wp:positionH relativeFrom="margin">
              <wp:posOffset>1849120</wp:posOffset>
            </wp:positionH>
            <wp:positionV relativeFrom="paragraph">
              <wp:posOffset>-426720</wp:posOffset>
            </wp:positionV>
            <wp:extent cx="2270705" cy="1095375"/>
            <wp:effectExtent l="0" t="0" r="0" b="0"/>
            <wp:wrapNone/>
            <wp:docPr id="2" name="Picture 2" descr="KVC_LOGO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C_LOGO_CMYK_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7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CE8" w:rsidRPr="000B4CE8" w:rsidRDefault="000B4CE8" w:rsidP="001A2662">
      <w:pPr>
        <w:rPr>
          <w:rFonts w:ascii="Calibri" w:hAnsi="Calibri" w:cs="Calibri"/>
          <w:i/>
          <w:sz w:val="22"/>
          <w:szCs w:val="22"/>
        </w:rPr>
      </w:pPr>
    </w:p>
    <w:p w:rsidR="000B4CE8" w:rsidRPr="000B4CE8" w:rsidRDefault="000B4CE8" w:rsidP="000B4CE8">
      <w:pPr>
        <w:rPr>
          <w:rFonts w:ascii="Calibri" w:hAnsi="Calibri" w:cs="Calibri"/>
          <w:sz w:val="22"/>
          <w:szCs w:val="22"/>
        </w:rPr>
      </w:pPr>
    </w:p>
    <w:p w:rsidR="000B4CE8" w:rsidRPr="000B4CE8" w:rsidRDefault="000B4CE8" w:rsidP="000B4CE8">
      <w:pPr>
        <w:rPr>
          <w:rFonts w:ascii="Calibri" w:hAnsi="Calibri" w:cs="Calibri"/>
          <w:sz w:val="22"/>
          <w:szCs w:val="22"/>
        </w:rPr>
      </w:pPr>
    </w:p>
    <w:p w:rsidR="000B4CE8" w:rsidRPr="00FC0950" w:rsidRDefault="000B4CE8" w:rsidP="000B4CE8">
      <w:pPr>
        <w:rPr>
          <w:rFonts w:ascii="Calibri" w:hAnsi="Calibri" w:cs="Calibri"/>
        </w:rPr>
      </w:pPr>
    </w:p>
    <w:p w:rsidR="00CA26AA" w:rsidRPr="00FC0950" w:rsidRDefault="00CA26AA" w:rsidP="00CA26AA">
      <w:pPr>
        <w:contextualSpacing/>
        <w:rPr>
          <w:rFonts w:ascii="Open Sans" w:hAnsi="Open Sans" w:cs="Open Sans"/>
        </w:rPr>
      </w:pPr>
      <w:bookmarkStart w:id="0" w:name="_Hlk23334560"/>
      <w:r w:rsidRPr="00FC0950">
        <w:rPr>
          <w:rFonts w:ascii="Open Sans" w:hAnsi="Open Sans" w:cs="Open Sans"/>
        </w:rPr>
        <w:t>FOR IMMEDIATE RELEASE</w:t>
      </w:r>
      <w:r w:rsidRPr="00FC0950">
        <w:rPr>
          <w:rFonts w:ascii="Open Sans" w:hAnsi="Open Sans" w:cs="Open Sans"/>
        </w:rPr>
        <w:tab/>
      </w:r>
      <w:r w:rsidRPr="00FC0950">
        <w:rPr>
          <w:rFonts w:ascii="Open Sans" w:hAnsi="Open Sans" w:cs="Open Sans"/>
        </w:rPr>
        <w:tab/>
      </w:r>
      <w:r w:rsidRPr="00FC0950">
        <w:rPr>
          <w:rFonts w:ascii="Open Sans" w:hAnsi="Open Sans" w:cs="Open Sans"/>
        </w:rPr>
        <w:tab/>
      </w:r>
      <w:r w:rsidRPr="00FC0950">
        <w:rPr>
          <w:rFonts w:ascii="Open Sans" w:hAnsi="Open Sans" w:cs="Open Sans"/>
        </w:rPr>
        <w:tab/>
      </w:r>
      <w:r w:rsidR="00AF592E" w:rsidRPr="00FC0950">
        <w:rPr>
          <w:rFonts w:ascii="Open Sans" w:hAnsi="Open Sans" w:cs="Open Sans"/>
        </w:rPr>
        <w:tab/>
      </w:r>
      <w:r w:rsidRPr="00FC0950">
        <w:rPr>
          <w:rFonts w:ascii="Open Sans" w:hAnsi="Open Sans" w:cs="Open Sans"/>
        </w:rPr>
        <w:t xml:space="preserve"> </w:t>
      </w:r>
      <w:r w:rsidR="00BC156A" w:rsidRPr="00FC0950">
        <w:rPr>
          <w:rFonts w:ascii="Open Sans" w:hAnsi="Open Sans" w:cs="Open Sans"/>
        </w:rPr>
        <w:tab/>
      </w:r>
      <w:r w:rsidR="00BC156A" w:rsidRPr="00FC0950">
        <w:rPr>
          <w:rFonts w:ascii="Open Sans" w:hAnsi="Open Sans" w:cs="Open Sans"/>
        </w:rPr>
        <w:tab/>
      </w:r>
      <w:r w:rsidRPr="00FC0950">
        <w:rPr>
          <w:rFonts w:ascii="Open Sans" w:hAnsi="Open Sans" w:cs="Open Sans"/>
        </w:rPr>
        <w:t>CONTACT: Jessica Noble</w:t>
      </w:r>
    </w:p>
    <w:p w:rsidR="000B4CE8" w:rsidRPr="00FC0950" w:rsidRDefault="00D878F6" w:rsidP="00CA26AA">
      <w:pPr>
        <w:rPr>
          <w:rFonts w:ascii="Open Sans" w:hAnsi="Open Sans" w:cs="Open Sans"/>
          <w:b/>
          <w:bCs/>
        </w:rPr>
      </w:pPr>
      <w:r w:rsidRPr="00FC0950">
        <w:rPr>
          <w:rFonts w:ascii="Open Sans" w:hAnsi="Open Sans" w:cs="Open Sans"/>
        </w:rPr>
        <w:t>7/</w:t>
      </w:r>
      <w:r w:rsidR="007303B3">
        <w:rPr>
          <w:rFonts w:ascii="Open Sans" w:hAnsi="Open Sans" w:cs="Open Sans"/>
        </w:rPr>
        <w:t>28</w:t>
      </w:r>
      <w:r w:rsidRPr="00FC0950">
        <w:rPr>
          <w:rFonts w:ascii="Open Sans" w:hAnsi="Open Sans" w:cs="Open Sans"/>
        </w:rPr>
        <w:t>/202</w:t>
      </w:r>
      <w:r w:rsidR="007303B3">
        <w:rPr>
          <w:rFonts w:ascii="Open Sans" w:hAnsi="Open Sans" w:cs="Open Sans"/>
        </w:rPr>
        <w:t>2</w:t>
      </w:r>
      <w:r w:rsidRPr="00FC0950">
        <w:rPr>
          <w:rFonts w:ascii="Open Sans" w:hAnsi="Open Sans" w:cs="Open Sans"/>
          <w:color w:val="C00000"/>
        </w:rPr>
        <w:tab/>
      </w:r>
      <w:r w:rsidR="00CA26AA" w:rsidRPr="00FC0950">
        <w:rPr>
          <w:rFonts w:ascii="Open Sans" w:hAnsi="Open Sans" w:cs="Open Sans"/>
        </w:rPr>
        <w:tab/>
        <w:t xml:space="preserve">                 </w:t>
      </w:r>
      <w:r w:rsidR="00CA26AA" w:rsidRPr="00FC0950">
        <w:rPr>
          <w:rFonts w:ascii="Open Sans" w:hAnsi="Open Sans" w:cs="Open Sans"/>
        </w:rPr>
        <w:tab/>
        <w:t xml:space="preserve">         </w:t>
      </w:r>
      <w:r w:rsidR="009B3039" w:rsidRPr="00FC0950">
        <w:rPr>
          <w:rFonts w:ascii="Open Sans" w:hAnsi="Open Sans" w:cs="Open Sans"/>
        </w:rPr>
        <w:t xml:space="preserve">  </w:t>
      </w:r>
      <w:r w:rsidR="00AF592E" w:rsidRPr="00FC0950">
        <w:rPr>
          <w:rFonts w:ascii="Open Sans" w:hAnsi="Open Sans" w:cs="Open Sans"/>
        </w:rPr>
        <w:tab/>
      </w:r>
      <w:r w:rsidR="00A612EF" w:rsidRPr="00FC0950">
        <w:rPr>
          <w:rFonts w:ascii="Open Sans" w:hAnsi="Open Sans" w:cs="Open Sans"/>
        </w:rPr>
        <w:tab/>
      </w:r>
      <w:r w:rsidR="00BC156A" w:rsidRPr="00FC0950">
        <w:rPr>
          <w:rFonts w:ascii="Open Sans" w:hAnsi="Open Sans" w:cs="Open Sans"/>
        </w:rPr>
        <w:tab/>
      </w:r>
      <w:r w:rsidR="009B3039" w:rsidRPr="00FC0950">
        <w:rPr>
          <w:rFonts w:ascii="Open Sans" w:hAnsi="Open Sans" w:cs="Open Sans"/>
        </w:rPr>
        <w:t xml:space="preserve"> (</w:t>
      </w:r>
      <w:r w:rsidR="00CA26AA" w:rsidRPr="00FC0950">
        <w:rPr>
          <w:rFonts w:ascii="Open Sans" w:hAnsi="Open Sans" w:cs="Open Sans"/>
        </w:rPr>
        <w:t xml:space="preserve">785) 296-3163 | </w:t>
      </w:r>
      <w:hyperlink r:id="rId14" w:history="1">
        <w:r w:rsidR="00FC0950" w:rsidRPr="00526759">
          <w:rPr>
            <w:rStyle w:val="Hyperlink"/>
            <w:rFonts w:ascii="Open Sans" w:hAnsi="Open Sans" w:cs="Open Sans"/>
          </w:rPr>
          <w:t>jnoble@ksde.org</w:t>
        </w:r>
      </w:hyperlink>
    </w:p>
    <w:p w:rsidR="000B4CE8" w:rsidRPr="00C41826" w:rsidRDefault="000B4CE8" w:rsidP="3B461943">
      <w:pPr>
        <w:spacing w:line="259" w:lineRule="auto"/>
        <w:jc w:val="center"/>
        <w:rPr>
          <w:rFonts w:ascii="Open Sans" w:hAnsi="Open Sans" w:cs="Open Sans"/>
          <w:b/>
          <w:bCs/>
          <w:sz w:val="20"/>
          <w:szCs w:val="20"/>
        </w:rPr>
      </w:pPr>
    </w:p>
    <w:p w:rsidR="00965573" w:rsidRPr="00FC0950" w:rsidRDefault="00BB0F98" w:rsidP="00FC0950">
      <w:pPr>
        <w:spacing w:line="360" w:lineRule="auto"/>
        <w:jc w:val="center"/>
        <w:rPr>
          <w:rFonts w:ascii="Open Sans" w:hAnsi="Open Sans" w:cs="Open Sans"/>
          <w:i/>
        </w:rPr>
      </w:pPr>
      <w:r w:rsidRPr="00FC0950">
        <w:rPr>
          <w:rFonts w:ascii="Open Sans" w:hAnsi="Open Sans" w:cs="Open Sans"/>
          <w:b/>
          <w:sz w:val="44"/>
          <w:szCs w:val="44"/>
        </w:rPr>
        <w:t>Kansas Volunteer Commis</w:t>
      </w:r>
      <w:r w:rsidR="009B3039" w:rsidRPr="00FC0950">
        <w:rPr>
          <w:rFonts w:ascii="Open Sans" w:hAnsi="Open Sans" w:cs="Open Sans"/>
          <w:b/>
          <w:sz w:val="44"/>
          <w:szCs w:val="44"/>
        </w:rPr>
        <w:t>s</w:t>
      </w:r>
      <w:r w:rsidRPr="00FC0950">
        <w:rPr>
          <w:rFonts w:ascii="Open Sans" w:hAnsi="Open Sans" w:cs="Open Sans"/>
          <w:b/>
          <w:sz w:val="44"/>
          <w:szCs w:val="44"/>
        </w:rPr>
        <w:t xml:space="preserve">ion </w:t>
      </w:r>
      <w:r w:rsidR="003A7DD9" w:rsidRPr="00FC0950">
        <w:rPr>
          <w:rFonts w:ascii="Open Sans" w:hAnsi="Open Sans" w:cs="Open Sans"/>
          <w:b/>
          <w:sz w:val="44"/>
          <w:szCs w:val="44"/>
        </w:rPr>
        <w:t xml:space="preserve">Selects </w:t>
      </w:r>
      <w:r w:rsidR="00D878F6" w:rsidRPr="00FC0950">
        <w:rPr>
          <w:rFonts w:ascii="Open Sans" w:hAnsi="Open Sans" w:cs="Open Sans"/>
          <w:b/>
          <w:sz w:val="44"/>
          <w:szCs w:val="44"/>
        </w:rPr>
        <w:t>S</w:t>
      </w:r>
      <w:r w:rsidR="00E60AC3">
        <w:rPr>
          <w:rFonts w:ascii="Open Sans" w:hAnsi="Open Sans" w:cs="Open Sans"/>
          <w:b/>
          <w:sz w:val="44"/>
          <w:szCs w:val="44"/>
        </w:rPr>
        <w:t>ix</w:t>
      </w:r>
      <w:r w:rsidR="002D02D8" w:rsidRPr="00FC0950">
        <w:rPr>
          <w:rFonts w:ascii="Open Sans" w:hAnsi="Open Sans" w:cs="Open Sans"/>
          <w:b/>
          <w:sz w:val="44"/>
          <w:szCs w:val="44"/>
        </w:rPr>
        <w:t xml:space="preserve"> </w:t>
      </w:r>
      <w:r w:rsidR="003A7DD9" w:rsidRPr="00FC0950">
        <w:rPr>
          <w:rFonts w:ascii="Open Sans" w:hAnsi="Open Sans" w:cs="Open Sans"/>
          <w:b/>
          <w:sz w:val="44"/>
          <w:szCs w:val="44"/>
        </w:rPr>
        <w:t>Kansas Nonprofits to Join the 202</w:t>
      </w:r>
      <w:r w:rsidR="007303B3">
        <w:rPr>
          <w:rFonts w:ascii="Open Sans" w:hAnsi="Open Sans" w:cs="Open Sans"/>
          <w:b/>
          <w:sz w:val="44"/>
          <w:szCs w:val="44"/>
        </w:rPr>
        <w:t>2</w:t>
      </w:r>
      <w:r w:rsidR="003A7DD9" w:rsidRPr="00FC0950">
        <w:rPr>
          <w:rFonts w:ascii="Open Sans" w:hAnsi="Open Sans" w:cs="Open Sans"/>
          <w:b/>
          <w:sz w:val="44"/>
          <w:szCs w:val="44"/>
        </w:rPr>
        <w:t xml:space="preserve"> </w:t>
      </w:r>
      <w:bookmarkStart w:id="1" w:name="_GoBack"/>
      <w:bookmarkEnd w:id="1"/>
      <w:r w:rsidR="002D02D8" w:rsidRPr="00FC0950">
        <w:rPr>
          <w:rFonts w:ascii="Open Sans" w:hAnsi="Open Sans" w:cs="Open Sans"/>
          <w:b/>
          <w:sz w:val="44"/>
          <w:szCs w:val="44"/>
        </w:rPr>
        <w:t xml:space="preserve">Service Enterprise </w:t>
      </w:r>
      <w:r w:rsidR="00F53A35" w:rsidRPr="00FC0950">
        <w:rPr>
          <w:rFonts w:ascii="Open Sans" w:hAnsi="Open Sans" w:cs="Open Sans"/>
          <w:b/>
          <w:sz w:val="44"/>
          <w:szCs w:val="44"/>
        </w:rPr>
        <w:t>Initiative</w:t>
      </w:r>
      <w:r w:rsidR="003A7DD9" w:rsidRPr="00FC0950">
        <w:rPr>
          <w:rFonts w:ascii="Open Sans" w:hAnsi="Open Sans" w:cs="Open Sans"/>
          <w:b/>
          <w:sz w:val="36"/>
          <w:szCs w:val="36"/>
        </w:rPr>
        <w:t xml:space="preserve"> </w:t>
      </w:r>
      <w:r w:rsidR="00BC6D3F" w:rsidRPr="00FC0950">
        <w:rPr>
          <w:rFonts w:ascii="Open Sans" w:hAnsi="Open Sans" w:cs="Open Sans"/>
          <w:sz w:val="36"/>
          <w:szCs w:val="36"/>
        </w:rPr>
        <w:br/>
      </w:r>
      <w:r w:rsidR="003A7DD9" w:rsidRPr="00FC0950">
        <w:rPr>
          <w:rFonts w:ascii="Open Sans" w:hAnsi="Open Sans" w:cs="Open Sans"/>
          <w:i/>
        </w:rPr>
        <w:t>Organizations</w:t>
      </w:r>
      <w:r w:rsidR="00855A6A" w:rsidRPr="00FC0950">
        <w:rPr>
          <w:rFonts w:ascii="Open Sans" w:hAnsi="Open Sans" w:cs="Open Sans"/>
          <w:i/>
        </w:rPr>
        <w:t xml:space="preserve"> </w:t>
      </w:r>
      <w:r w:rsidR="003A7DD9" w:rsidRPr="00FC0950">
        <w:rPr>
          <w:rFonts w:ascii="Open Sans" w:hAnsi="Open Sans" w:cs="Open Sans"/>
          <w:i/>
        </w:rPr>
        <w:t xml:space="preserve">will bolster their volunteer </w:t>
      </w:r>
      <w:r w:rsidR="00941FA2" w:rsidRPr="00FC0950">
        <w:rPr>
          <w:rFonts w:ascii="Open Sans" w:hAnsi="Open Sans" w:cs="Open Sans"/>
          <w:i/>
        </w:rPr>
        <w:t>programs</w:t>
      </w:r>
      <w:r w:rsidR="003A7DD9" w:rsidRPr="00FC0950">
        <w:rPr>
          <w:rFonts w:ascii="Open Sans" w:hAnsi="Open Sans" w:cs="Open Sans"/>
          <w:i/>
        </w:rPr>
        <w:t xml:space="preserve"> by</w:t>
      </w:r>
      <w:r w:rsidR="00C41826" w:rsidRPr="00FC0950">
        <w:rPr>
          <w:rFonts w:ascii="Open Sans" w:hAnsi="Open Sans" w:cs="Open Sans"/>
          <w:i/>
        </w:rPr>
        <w:t xml:space="preserve"> completing the</w:t>
      </w:r>
      <w:r w:rsidR="003A7DD9" w:rsidRPr="00FC0950">
        <w:rPr>
          <w:rFonts w:ascii="Open Sans" w:hAnsi="Open Sans" w:cs="Open Sans"/>
          <w:i/>
        </w:rPr>
        <w:t xml:space="preserve"> prestigious </w:t>
      </w:r>
      <w:r w:rsidR="00C41826" w:rsidRPr="00FC0950">
        <w:rPr>
          <w:rFonts w:ascii="Open Sans" w:hAnsi="Open Sans" w:cs="Open Sans"/>
          <w:i/>
        </w:rPr>
        <w:t xml:space="preserve">Service Enterprise </w:t>
      </w:r>
      <w:r w:rsidR="003A7DD9" w:rsidRPr="00FC0950">
        <w:rPr>
          <w:rFonts w:ascii="Open Sans" w:hAnsi="Open Sans" w:cs="Open Sans"/>
          <w:i/>
        </w:rPr>
        <w:t xml:space="preserve">change management </w:t>
      </w:r>
      <w:r w:rsidR="00C41826" w:rsidRPr="00FC0950">
        <w:rPr>
          <w:rFonts w:ascii="Open Sans" w:hAnsi="Open Sans" w:cs="Open Sans"/>
          <w:i/>
        </w:rPr>
        <w:t>c</w:t>
      </w:r>
      <w:r w:rsidR="003A7DD9" w:rsidRPr="00FC0950">
        <w:rPr>
          <w:rFonts w:ascii="Open Sans" w:hAnsi="Open Sans" w:cs="Open Sans"/>
          <w:i/>
        </w:rPr>
        <w:t>ertification</w:t>
      </w:r>
      <w:r w:rsidR="00C41826" w:rsidRPr="00FC0950">
        <w:rPr>
          <w:rFonts w:ascii="Open Sans" w:hAnsi="Open Sans" w:cs="Open Sans"/>
          <w:i/>
        </w:rPr>
        <w:t xml:space="preserve"> process </w:t>
      </w:r>
      <w:r w:rsidR="003A7DD9" w:rsidRPr="00FC0950">
        <w:rPr>
          <w:rFonts w:ascii="Open Sans" w:hAnsi="Open Sans" w:cs="Open Sans"/>
          <w:i/>
        </w:rPr>
        <w:t xml:space="preserve"> </w:t>
      </w:r>
    </w:p>
    <w:p w:rsidR="00C456D7" w:rsidRPr="00FC0950" w:rsidRDefault="00C456D7" w:rsidP="00FC0950">
      <w:pPr>
        <w:spacing w:line="360" w:lineRule="auto"/>
        <w:rPr>
          <w:rFonts w:ascii="Open Sans" w:hAnsi="Open Sans" w:cs="Open Sans"/>
          <w:b/>
        </w:rPr>
      </w:pPr>
    </w:p>
    <w:p w:rsidR="00F53A35" w:rsidRPr="00FC0950" w:rsidRDefault="009173BD" w:rsidP="00FC0950">
      <w:pPr>
        <w:spacing w:line="360" w:lineRule="auto"/>
        <w:rPr>
          <w:rFonts w:ascii="Open Sans" w:hAnsi="Open Sans" w:cs="Open Sans"/>
        </w:rPr>
      </w:pPr>
      <w:r w:rsidRPr="00FC0950">
        <w:rPr>
          <w:rFonts w:ascii="Open Sans" w:hAnsi="Open Sans" w:cs="Open Sans"/>
        </w:rPr>
        <w:t>TOPEKA</w:t>
      </w:r>
      <w:r w:rsidR="0025763E" w:rsidRPr="00FC0950">
        <w:rPr>
          <w:rFonts w:ascii="Open Sans" w:hAnsi="Open Sans" w:cs="Open Sans"/>
        </w:rPr>
        <w:t>, K</w:t>
      </w:r>
      <w:r w:rsidR="005E3EE3" w:rsidRPr="00FC0950">
        <w:rPr>
          <w:rFonts w:ascii="Open Sans" w:hAnsi="Open Sans" w:cs="Open Sans"/>
        </w:rPr>
        <w:t xml:space="preserve">ansas - </w:t>
      </w:r>
      <w:r w:rsidR="008C4C87" w:rsidRPr="00FC0950">
        <w:rPr>
          <w:rFonts w:ascii="Open Sans" w:hAnsi="Open Sans" w:cs="Open Sans"/>
        </w:rPr>
        <w:t>In July 2019,</w:t>
      </w:r>
      <w:r w:rsidR="00AC4DBA" w:rsidRPr="00FC0950">
        <w:rPr>
          <w:rFonts w:ascii="Open Sans" w:hAnsi="Open Sans" w:cs="Open Sans"/>
        </w:rPr>
        <w:t xml:space="preserve"> the Kansas Volunteer Commission became the first Service Enterprise (SE) Certified organization in Kansas </w:t>
      </w:r>
      <w:r w:rsidR="00D53690" w:rsidRPr="00FC0950">
        <w:rPr>
          <w:rFonts w:ascii="Open Sans" w:hAnsi="Open Sans" w:cs="Open Sans"/>
        </w:rPr>
        <w:t>through a process lead by Points of Light, the world’s largest volunteer service organization</w:t>
      </w:r>
      <w:r w:rsidR="00AC4DBA" w:rsidRPr="00FC0950">
        <w:rPr>
          <w:rFonts w:ascii="Open Sans" w:hAnsi="Open Sans" w:cs="Open Sans"/>
        </w:rPr>
        <w:t xml:space="preserve">. </w:t>
      </w:r>
      <w:r w:rsidR="00CE46A0" w:rsidRPr="00FC0950">
        <w:rPr>
          <w:rFonts w:ascii="Open Sans" w:hAnsi="Open Sans" w:cs="Open Sans"/>
        </w:rPr>
        <w:t>W</w:t>
      </w:r>
      <w:r w:rsidR="00D53690" w:rsidRPr="00FC0950">
        <w:rPr>
          <w:rFonts w:ascii="Open Sans" w:hAnsi="Open Sans" w:cs="Open Sans"/>
        </w:rPr>
        <w:t>hile obtaining</w:t>
      </w:r>
      <w:r w:rsidR="00CE46A0" w:rsidRPr="00FC0950">
        <w:rPr>
          <w:rFonts w:ascii="Open Sans" w:hAnsi="Open Sans" w:cs="Open Sans"/>
        </w:rPr>
        <w:t xml:space="preserve"> th</w:t>
      </w:r>
      <w:r w:rsidR="00D53690" w:rsidRPr="00FC0950">
        <w:rPr>
          <w:rFonts w:ascii="Open Sans" w:hAnsi="Open Sans" w:cs="Open Sans"/>
        </w:rPr>
        <w:t>is</w:t>
      </w:r>
      <w:r w:rsidR="00CE46A0" w:rsidRPr="00FC0950">
        <w:rPr>
          <w:rFonts w:ascii="Open Sans" w:hAnsi="Open Sans" w:cs="Open Sans"/>
        </w:rPr>
        <w:t xml:space="preserve"> credential, the Commission </w:t>
      </w:r>
      <w:r w:rsidR="00D53690" w:rsidRPr="00FC0950">
        <w:rPr>
          <w:rFonts w:ascii="Open Sans" w:hAnsi="Open Sans" w:cs="Open Sans"/>
        </w:rPr>
        <w:t>also trained to bec</w:t>
      </w:r>
      <w:r w:rsidR="00AC4DBA" w:rsidRPr="00FC0950">
        <w:rPr>
          <w:rFonts w:ascii="Open Sans" w:hAnsi="Open Sans" w:cs="Open Sans"/>
        </w:rPr>
        <w:t>ome</w:t>
      </w:r>
      <w:r w:rsidR="00D53690" w:rsidRPr="00FC0950">
        <w:rPr>
          <w:rFonts w:ascii="Open Sans" w:hAnsi="Open Sans" w:cs="Open Sans"/>
        </w:rPr>
        <w:t xml:space="preserve"> the SE </w:t>
      </w:r>
      <w:r w:rsidR="00CE46A0" w:rsidRPr="00FC0950">
        <w:rPr>
          <w:rFonts w:ascii="Open Sans" w:hAnsi="Open Sans" w:cs="Open Sans"/>
        </w:rPr>
        <w:t xml:space="preserve">training hub </w:t>
      </w:r>
      <w:r w:rsidR="00D53690" w:rsidRPr="00FC0950">
        <w:rPr>
          <w:rFonts w:ascii="Open Sans" w:hAnsi="Open Sans" w:cs="Open Sans"/>
        </w:rPr>
        <w:t>for</w:t>
      </w:r>
      <w:r w:rsidR="00EC730B" w:rsidRPr="00FC0950">
        <w:rPr>
          <w:rFonts w:ascii="Open Sans" w:hAnsi="Open Sans" w:cs="Open Sans"/>
        </w:rPr>
        <w:t xml:space="preserve"> the state</w:t>
      </w:r>
      <w:r w:rsidR="00F53A35" w:rsidRPr="00FC0950">
        <w:rPr>
          <w:rFonts w:ascii="Open Sans" w:hAnsi="Open Sans" w:cs="Open Sans"/>
        </w:rPr>
        <w:t xml:space="preserve">. </w:t>
      </w:r>
    </w:p>
    <w:p w:rsidR="00F53A35" w:rsidRPr="00FC0950" w:rsidRDefault="00F53A35" w:rsidP="00FC0950">
      <w:pPr>
        <w:spacing w:line="360" w:lineRule="auto"/>
        <w:rPr>
          <w:rFonts w:ascii="Open Sans" w:hAnsi="Open Sans" w:cs="Open Sans"/>
        </w:rPr>
      </w:pPr>
    </w:p>
    <w:p w:rsidR="00CE46A0" w:rsidRPr="00FC0950" w:rsidRDefault="00EC730B" w:rsidP="00FC0950">
      <w:pPr>
        <w:spacing w:line="360" w:lineRule="auto"/>
        <w:rPr>
          <w:rFonts w:ascii="Open Sans" w:hAnsi="Open Sans" w:cs="Open Sans"/>
        </w:rPr>
      </w:pPr>
      <w:r w:rsidRPr="00FC0950">
        <w:rPr>
          <w:rFonts w:ascii="Open Sans" w:hAnsi="Open Sans" w:cs="Open Sans"/>
        </w:rPr>
        <w:t xml:space="preserve">As a training hub, the Commission </w:t>
      </w:r>
      <w:r w:rsidR="00D53690" w:rsidRPr="00FC0950">
        <w:rPr>
          <w:rFonts w:ascii="Open Sans" w:hAnsi="Open Sans" w:cs="Open Sans"/>
        </w:rPr>
        <w:t xml:space="preserve">now </w:t>
      </w:r>
      <w:r w:rsidR="00CE46A0" w:rsidRPr="00FC0950">
        <w:rPr>
          <w:rFonts w:ascii="Open Sans" w:hAnsi="Open Sans" w:cs="Open Sans"/>
        </w:rPr>
        <w:t>lead</w:t>
      </w:r>
      <w:r w:rsidR="00D53690" w:rsidRPr="00FC0950">
        <w:rPr>
          <w:rFonts w:ascii="Open Sans" w:hAnsi="Open Sans" w:cs="Open Sans"/>
        </w:rPr>
        <w:t>s</w:t>
      </w:r>
      <w:r w:rsidR="00CE46A0" w:rsidRPr="00FC0950">
        <w:rPr>
          <w:rFonts w:ascii="Open Sans" w:hAnsi="Open Sans" w:cs="Open Sans"/>
        </w:rPr>
        <w:t xml:space="preserve"> other organizations through</w:t>
      </w:r>
      <w:r w:rsidR="00D53690" w:rsidRPr="00FC0950">
        <w:rPr>
          <w:rFonts w:ascii="Open Sans" w:hAnsi="Open Sans" w:cs="Open Sans"/>
        </w:rPr>
        <w:t xml:space="preserve"> the </w:t>
      </w:r>
      <w:r w:rsidRPr="00FC0950">
        <w:rPr>
          <w:rFonts w:ascii="Open Sans" w:hAnsi="Open Sans" w:cs="Open Sans"/>
        </w:rPr>
        <w:t xml:space="preserve">prestigious SE certification process, a </w:t>
      </w:r>
      <w:r w:rsidR="00CE46A0" w:rsidRPr="00FC0950">
        <w:rPr>
          <w:rFonts w:ascii="Open Sans" w:hAnsi="Open Sans" w:cs="Open Sans"/>
        </w:rPr>
        <w:t xml:space="preserve">professional development </w:t>
      </w:r>
      <w:r w:rsidR="00D53690" w:rsidRPr="00FC0950">
        <w:rPr>
          <w:rFonts w:ascii="Open Sans" w:hAnsi="Open Sans" w:cs="Open Sans"/>
        </w:rPr>
        <w:t xml:space="preserve">process </w:t>
      </w:r>
      <w:r w:rsidRPr="00FC0950">
        <w:rPr>
          <w:rFonts w:ascii="Open Sans" w:hAnsi="Open Sans" w:cs="Open Sans"/>
        </w:rPr>
        <w:t>that trains</w:t>
      </w:r>
      <w:r w:rsidR="00D53690" w:rsidRPr="00FC0950">
        <w:rPr>
          <w:rFonts w:ascii="Open Sans" w:hAnsi="Open Sans" w:cs="Open Sans"/>
        </w:rPr>
        <w:t xml:space="preserve"> </w:t>
      </w:r>
      <w:r w:rsidRPr="00FC0950">
        <w:rPr>
          <w:rFonts w:ascii="Open Sans" w:hAnsi="Open Sans" w:cs="Open Sans"/>
        </w:rPr>
        <w:t xml:space="preserve">organizations </w:t>
      </w:r>
      <w:r w:rsidR="00CE46A0" w:rsidRPr="00FC0950">
        <w:rPr>
          <w:rFonts w:ascii="Open Sans" w:hAnsi="Open Sans" w:cs="Open Sans"/>
        </w:rPr>
        <w:t xml:space="preserve">to </w:t>
      </w:r>
      <w:r w:rsidR="00D53690" w:rsidRPr="00FC0950">
        <w:rPr>
          <w:rFonts w:ascii="Open Sans" w:hAnsi="Open Sans" w:cs="Open Sans"/>
        </w:rPr>
        <w:t xml:space="preserve">strategically </w:t>
      </w:r>
      <w:r w:rsidR="00CE46A0" w:rsidRPr="00FC0950">
        <w:rPr>
          <w:rFonts w:ascii="Open Sans" w:hAnsi="Open Sans" w:cs="Open Sans"/>
        </w:rPr>
        <w:t xml:space="preserve">leverage volunteers </w:t>
      </w:r>
      <w:r w:rsidR="004004F4" w:rsidRPr="00FC0950">
        <w:rPr>
          <w:rFonts w:ascii="Open Sans" w:hAnsi="Open Sans" w:cs="Open Sans"/>
        </w:rPr>
        <w:t xml:space="preserve">in a way that encourages them to </w:t>
      </w:r>
      <w:r w:rsidR="00CE46A0" w:rsidRPr="00FC0950">
        <w:rPr>
          <w:rFonts w:ascii="Open Sans" w:hAnsi="Open Sans" w:cs="Open Sans"/>
        </w:rPr>
        <w:t xml:space="preserve">more effectively </w:t>
      </w:r>
      <w:r w:rsidRPr="00FC0950">
        <w:rPr>
          <w:rFonts w:ascii="Open Sans" w:hAnsi="Open Sans" w:cs="Open Sans"/>
        </w:rPr>
        <w:t xml:space="preserve">and efficiently </w:t>
      </w:r>
      <w:r w:rsidR="00CE46A0" w:rsidRPr="00FC0950">
        <w:rPr>
          <w:rFonts w:ascii="Open Sans" w:hAnsi="Open Sans" w:cs="Open Sans"/>
        </w:rPr>
        <w:t>meet their organizational mission.</w:t>
      </w:r>
    </w:p>
    <w:p w:rsidR="0020705F" w:rsidRPr="00FC0950" w:rsidRDefault="0020705F" w:rsidP="00FC0950">
      <w:pPr>
        <w:spacing w:line="360" w:lineRule="auto"/>
        <w:rPr>
          <w:rFonts w:ascii="Open Sans" w:hAnsi="Open Sans" w:cs="Open Sans"/>
        </w:rPr>
      </w:pPr>
    </w:p>
    <w:p w:rsidR="004004F4" w:rsidRPr="00FC0950" w:rsidRDefault="00D53690" w:rsidP="00FC0950">
      <w:pPr>
        <w:spacing w:line="360" w:lineRule="auto"/>
        <w:rPr>
          <w:rFonts w:ascii="Open Sans" w:hAnsi="Open Sans" w:cs="Open Sans"/>
        </w:rPr>
      </w:pPr>
      <w:r w:rsidRPr="00FC0950">
        <w:rPr>
          <w:rFonts w:ascii="Open Sans" w:hAnsi="Open Sans" w:cs="Open Sans"/>
        </w:rPr>
        <w:t>T</w:t>
      </w:r>
      <w:r w:rsidR="00C41826" w:rsidRPr="00FC0950">
        <w:rPr>
          <w:rFonts w:ascii="Open Sans" w:hAnsi="Open Sans" w:cs="Open Sans"/>
        </w:rPr>
        <w:t xml:space="preserve">he Commission is excited to announce that </w:t>
      </w:r>
      <w:r w:rsidR="00BC64F7" w:rsidRPr="00FC0950">
        <w:rPr>
          <w:rFonts w:ascii="Open Sans" w:hAnsi="Open Sans" w:cs="Open Sans"/>
        </w:rPr>
        <w:t>s</w:t>
      </w:r>
      <w:r w:rsidR="007303B3">
        <w:rPr>
          <w:rFonts w:ascii="Open Sans" w:hAnsi="Open Sans" w:cs="Open Sans"/>
        </w:rPr>
        <w:t>ix</w:t>
      </w:r>
      <w:r w:rsidR="00CE46A0" w:rsidRPr="00FC0950">
        <w:rPr>
          <w:rFonts w:ascii="Open Sans" w:hAnsi="Open Sans" w:cs="Open Sans"/>
        </w:rPr>
        <w:t xml:space="preserve"> </w:t>
      </w:r>
      <w:r w:rsidR="00C41826" w:rsidRPr="00FC0950">
        <w:rPr>
          <w:rFonts w:ascii="Open Sans" w:hAnsi="Open Sans" w:cs="Open Sans"/>
        </w:rPr>
        <w:t xml:space="preserve">organizations </w:t>
      </w:r>
      <w:r w:rsidR="00CE46A0" w:rsidRPr="00FC0950">
        <w:rPr>
          <w:rFonts w:ascii="Open Sans" w:hAnsi="Open Sans" w:cs="Open Sans"/>
        </w:rPr>
        <w:t>have been selected to join the 202</w:t>
      </w:r>
      <w:r w:rsidR="007303B3">
        <w:rPr>
          <w:rFonts w:ascii="Open Sans" w:hAnsi="Open Sans" w:cs="Open Sans"/>
        </w:rPr>
        <w:t>2</w:t>
      </w:r>
      <w:r w:rsidR="00CE46A0" w:rsidRPr="00FC0950">
        <w:rPr>
          <w:rFonts w:ascii="Open Sans" w:hAnsi="Open Sans" w:cs="Open Sans"/>
        </w:rPr>
        <w:t xml:space="preserve"> Kansas Service Enterprise </w:t>
      </w:r>
      <w:r w:rsidRPr="00FC0950">
        <w:rPr>
          <w:rFonts w:ascii="Open Sans" w:hAnsi="Open Sans" w:cs="Open Sans"/>
        </w:rPr>
        <w:t>Initiative</w:t>
      </w:r>
      <w:r w:rsidR="00CE46A0" w:rsidRPr="00FC0950">
        <w:rPr>
          <w:rFonts w:ascii="Open Sans" w:hAnsi="Open Sans" w:cs="Open Sans"/>
        </w:rPr>
        <w:t xml:space="preserve"> </w:t>
      </w:r>
      <w:r w:rsidR="004004F4" w:rsidRPr="00FC0950">
        <w:rPr>
          <w:rFonts w:ascii="Open Sans" w:hAnsi="Open Sans" w:cs="Open Sans"/>
        </w:rPr>
        <w:t xml:space="preserve">to </w:t>
      </w:r>
      <w:r w:rsidRPr="00FC0950">
        <w:rPr>
          <w:rFonts w:ascii="Open Sans" w:hAnsi="Open Sans" w:cs="Open Sans"/>
        </w:rPr>
        <w:t xml:space="preserve">work toward </w:t>
      </w:r>
      <w:r w:rsidR="00C41826" w:rsidRPr="00FC0950">
        <w:rPr>
          <w:rFonts w:ascii="Open Sans" w:hAnsi="Open Sans" w:cs="Open Sans"/>
        </w:rPr>
        <w:t>achiev</w:t>
      </w:r>
      <w:r w:rsidRPr="00FC0950">
        <w:rPr>
          <w:rFonts w:ascii="Open Sans" w:hAnsi="Open Sans" w:cs="Open Sans"/>
        </w:rPr>
        <w:t>ing</w:t>
      </w:r>
      <w:r w:rsidR="00C41826" w:rsidRPr="00FC0950">
        <w:rPr>
          <w:rFonts w:ascii="Open Sans" w:hAnsi="Open Sans" w:cs="Open Sans"/>
        </w:rPr>
        <w:t xml:space="preserve"> </w:t>
      </w:r>
      <w:r w:rsidR="004004F4" w:rsidRPr="00FC0950">
        <w:rPr>
          <w:rFonts w:ascii="Open Sans" w:hAnsi="Open Sans" w:cs="Open Sans"/>
        </w:rPr>
        <w:t xml:space="preserve">their </w:t>
      </w:r>
      <w:r w:rsidRPr="00FC0950">
        <w:rPr>
          <w:rFonts w:ascii="Open Sans" w:hAnsi="Open Sans" w:cs="Open Sans"/>
        </w:rPr>
        <w:t xml:space="preserve">SE </w:t>
      </w:r>
      <w:r w:rsidR="00941FA2" w:rsidRPr="00FC0950">
        <w:rPr>
          <w:rFonts w:ascii="Open Sans" w:hAnsi="Open Sans" w:cs="Open Sans"/>
        </w:rPr>
        <w:lastRenderedPageBreak/>
        <w:t>c</w:t>
      </w:r>
      <w:r w:rsidR="00C41826" w:rsidRPr="00FC0950">
        <w:rPr>
          <w:rFonts w:ascii="Open Sans" w:hAnsi="Open Sans" w:cs="Open Sans"/>
        </w:rPr>
        <w:t>ertification</w:t>
      </w:r>
      <w:r w:rsidR="00CE46A0" w:rsidRPr="00FC0950">
        <w:rPr>
          <w:rFonts w:ascii="Open Sans" w:hAnsi="Open Sans" w:cs="Open Sans"/>
        </w:rPr>
        <w:t xml:space="preserve">. </w:t>
      </w:r>
      <w:r w:rsidR="00941FA2" w:rsidRPr="00FC0950">
        <w:rPr>
          <w:rFonts w:ascii="Open Sans" w:hAnsi="Open Sans" w:cs="Open Sans"/>
        </w:rPr>
        <w:t>Funding for this certification process is provided by AmeriCorps, the federal agency for national service and community volunteerism.</w:t>
      </w:r>
    </w:p>
    <w:p w:rsidR="004004F4" w:rsidRPr="00FC0950" w:rsidRDefault="004004F4" w:rsidP="00FC0950">
      <w:pPr>
        <w:spacing w:line="360" w:lineRule="auto"/>
        <w:rPr>
          <w:rFonts w:ascii="Open Sans" w:hAnsi="Open Sans" w:cs="Open Sans"/>
        </w:rPr>
      </w:pPr>
    </w:p>
    <w:p w:rsidR="00EC730B" w:rsidRPr="00FC0950" w:rsidRDefault="004004F4" w:rsidP="00FC0950">
      <w:pPr>
        <w:spacing w:line="360" w:lineRule="auto"/>
        <w:rPr>
          <w:rFonts w:ascii="Open Sans" w:hAnsi="Open Sans" w:cs="Open Sans"/>
        </w:rPr>
      </w:pPr>
      <w:r w:rsidRPr="00FC0950">
        <w:rPr>
          <w:rFonts w:ascii="Open Sans" w:hAnsi="Open Sans" w:cs="Open Sans"/>
        </w:rPr>
        <w:t>If successful, the organizations selected to go through the</w:t>
      </w:r>
      <w:r w:rsidR="00F53A35" w:rsidRPr="00FC0950">
        <w:rPr>
          <w:rFonts w:ascii="Open Sans" w:hAnsi="Open Sans" w:cs="Open Sans"/>
        </w:rPr>
        <w:t xml:space="preserve"> </w:t>
      </w:r>
      <w:r w:rsidRPr="00FC0950">
        <w:rPr>
          <w:rFonts w:ascii="Open Sans" w:hAnsi="Open Sans" w:cs="Open Sans"/>
        </w:rPr>
        <w:t xml:space="preserve">certification process will join the top 11 percent of nonprofits nationwide that have earned this honor in volunteer management and organizational performance. </w:t>
      </w:r>
      <w:r w:rsidR="00EC730B" w:rsidRPr="00FC0950">
        <w:rPr>
          <w:rFonts w:ascii="Open Sans" w:hAnsi="Open Sans" w:cs="Open Sans"/>
        </w:rPr>
        <w:t xml:space="preserve">A </w:t>
      </w:r>
      <w:r w:rsidR="00F53A35" w:rsidRPr="00FC0950">
        <w:rPr>
          <w:rFonts w:ascii="Open Sans" w:hAnsi="Open Sans" w:cs="Open Sans"/>
        </w:rPr>
        <w:t>SE</w:t>
      </w:r>
      <w:r w:rsidR="00EC730B" w:rsidRPr="00FC0950">
        <w:rPr>
          <w:rFonts w:ascii="Open Sans" w:hAnsi="Open Sans" w:cs="Open Sans"/>
        </w:rPr>
        <w:t xml:space="preserve"> </w:t>
      </w:r>
      <w:r w:rsidR="00941FA2" w:rsidRPr="00FC0950">
        <w:rPr>
          <w:rFonts w:ascii="Open Sans" w:hAnsi="Open Sans" w:cs="Open Sans"/>
        </w:rPr>
        <w:t>c</w:t>
      </w:r>
      <w:r w:rsidR="00EC730B" w:rsidRPr="00FC0950">
        <w:rPr>
          <w:rFonts w:ascii="Open Sans" w:hAnsi="Open Sans" w:cs="Open Sans"/>
        </w:rPr>
        <w:t>ertification will put the following organizations at the forefront of volunteer development for the state:</w:t>
      </w:r>
    </w:p>
    <w:p w:rsidR="00EC730B" w:rsidRPr="00FC0950" w:rsidRDefault="00EC730B" w:rsidP="00FC0950">
      <w:pPr>
        <w:spacing w:line="360" w:lineRule="auto"/>
        <w:rPr>
          <w:rFonts w:ascii="Open Sans" w:hAnsi="Open Sans" w:cs="Open Sans"/>
        </w:rPr>
      </w:pPr>
    </w:p>
    <w:p w:rsidR="007303B3" w:rsidRDefault="007303B3" w:rsidP="007303B3">
      <w:pPr>
        <w:pStyle w:val="ListParagraph"/>
        <w:numPr>
          <w:ilvl w:val="0"/>
          <w:numId w:val="8"/>
        </w:numPr>
        <w:shd w:val="clear" w:color="auto" w:fill="FFFFFF"/>
        <w:contextualSpacing w:val="0"/>
        <w:rPr>
          <w:rFonts w:ascii="Open Sans" w:hAnsi="Open Sans" w:cs="Open Sans"/>
          <w:color w:val="0A0A0A"/>
        </w:rPr>
      </w:pPr>
      <w:r>
        <w:rPr>
          <w:rFonts w:ascii="Open Sans" w:hAnsi="Open Sans" w:cs="Open Sans"/>
          <w:color w:val="0A0A0A"/>
        </w:rPr>
        <w:t xml:space="preserve">Butler County Department on Aging RSVP and Foster Grandparents </w:t>
      </w:r>
    </w:p>
    <w:p w:rsidR="007303B3" w:rsidRDefault="007303B3" w:rsidP="007303B3">
      <w:pPr>
        <w:pStyle w:val="ListParagraph"/>
        <w:numPr>
          <w:ilvl w:val="0"/>
          <w:numId w:val="8"/>
        </w:numPr>
        <w:shd w:val="clear" w:color="auto" w:fill="FFFFFF"/>
        <w:contextualSpacing w:val="0"/>
        <w:rPr>
          <w:rFonts w:ascii="Open Sans" w:hAnsi="Open Sans" w:cs="Open Sans"/>
        </w:rPr>
      </w:pPr>
      <w:r>
        <w:rPr>
          <w:rFonts w:ascii="Open Sans" w:hAnsi="Open Sans" w:cs="Open Sans"/>
          <w:color w:val="0A0A0A"/>
        </w:rPr>
        <w:t>Johnson County Christmas Bureau</w:t>
      </w:r>
    </w:p>
    <w:p w:rsidR="007303B3" w:rsidRDefault="007303B3" w:rsidP="007303B3">
      <w:pPr>
        <w:pStyle w:val="ListParagraph"/>
        <w:numPr>
          <w:ilvl w:val="0"/>
          <w:numId w:val="8"/>
        </w:numPr>
        <w:shd w:val="clear" w:color="auto" w:fill="FFFFFF"/>
        <w:contextualSpacing w:val="0"/>
        <w:rPr>
          <w:rFonts w:ascii="Open Sans" w:hAnsi="Open Sans" w:cs="Open Sans"/>
        </w:rPr>
      </w:pPr>
      <w:proofErr w:type="spellStart"/>
      <w:r>
        <w:rPr>
          <w:rFonts w:ascii="Open Sans" w:hAnsi="Open Sans" w:cs="Open Sans"/>
          <w:color w:val="0A0A0A"/>
        </w:rPr>
        <w:t>LiveWell</w:t>
      </w:r>
      <w:proofErr w:type="spellEnd"/>
      <w:r>
        <w:rPr>
          <w:rFonts w:ascii="Open Sans" w:hAnsi="Open Sans" w:cs="Open Sans"/>
          <w:color w:val="0A0A0A"/>
        </w:rPr>
        <w:t xml:space="preserve"> Douglas County</w:t>
      </w:r>
    </w:p>
    <w:p w:rsidR="007303B3" w:rsidRDefault="007303B3" w:rsidP="007303B3">
      <w:pPr>
        <w:pStyle w:val="ListParagraph"/>
        <w:numPr>
          <w:ilvl w:val="0"/>
          <w:numId w:val="8"/>
        </w:numPr>
        <w:shd w:val="clear" w:color="auto" w:fill="FFFFFF"/>
        <w:contextualSpacing w:val="0"/>
        <w:rPr>
          <w:rFonts w:ascii="Open Sans" w:hAnsi="Open Sans" w:cs="Open Sans"/>
          <w:color w:val="0A0A0A"/>
        </w:rPr>
      </w:pPr>
      <w:r>
        <w:rPr>
          <w:rFonts w:ascii="Open Sans" w:hAnsi="Open Sans" w:cs="Open Sans"/>
          <w:color w:val="0A0A0A"/>
        </w:rPr>
        <w:t xml:space="preserve">Medical Reserve Corps of Greater Kansas City </w:t>
      </w:r>
    </w:p>
    <w:p w:rsidR="007303B3" w:rsidRDefault="007303B3" w:rsidP="007303B3">
      <w:pPr>
        <w:pStyle w:val="ListParagraph"/>
        <w:numPr>
          <w:ilvl w:val="0"/>
          <w:numId w:val="8"/>
        </w:numPr>
        <w:shd w:val="clear" w:color="auto" w:fill="FFFFFF"/>
        <w:contextualSpacing w:val="0"/>
        <w:rPr>
          <w:rFonts w:ascii="Open Sans" w:hAnsi="Open Sans" w:cs="Open Sans"/>
        </w:rPr>
      </w:pPr>
      <w:r>
        <w:rPr>
          <w:rFonts w:ascii="Open Sans" w:hAnsi="Open Sans" w:cs="Open Sans"/>
        </w:rPr>
        <w:t>Newton Et Cetera Shop Inc.</w:t>
      </w:r>
    </w:p>
    <w:p w:rsidR="007303B3" w:rsidRDefault="007303B3" w:rsidP="007303B3">
      <w:pPr>
        <w:pStyle w:val="ListParagraph"/>
        <w:numPr>
          <w:ilvl w:val="0"/>
          <w:numId w:val="8"/>
        </w:numPr>
        <w:shd w:val="clear" w:color="auto" w:fill="FFFFFF"/>
        <w:contextualSpacing w:val="0"/>
        <w:rPr>
          <w:rFonts w:ascii="Open Sans" w:hAnsi="Open Sans" w:cs="Open Sans"/>
          <w:color w:val="0A0A0A"/>
        </w:rPr>
      </w:pPr>
      <w:r>
        <w:rPr>
          <w:rFonts w:ascii="Open Sans" w:hAnsi="Open Sans" w:cs="Open Sans"/>
          <w:color w:val="0A0A0A"/>
        </w:rPr>
        <w:t xml:space="preserve">OZ Museum/Columbian Theater Foundation, Inc. </w:t>
      </w:r>
    </w:p>
    <w:p w:rsidR="00855A6A" w:rsidRPr="00FC0950" w:rsidRDefault="00855A6A" w:rsidP="00FC0950">
      <w:pPr>
        <w:spacing w:line="360" w:lineRule="auto"/>
        <w:rPr>
          <w:rFonts w:ascii="Open Sans" w:hAnsi="Open Sans" w:cs="Open Sans"/>
        </w:rPr>
      </w:pPr>
    </w:p>
    <w:p w:rsidR="00855A6A" w:rsidRPr="00FC0950" w:rsidRDefault="004004F4" w:rsidP="00FC0950">
      <w:pPr>
        <w:spacing w:line="360" w:lineRule="auto"/>
        <w:rPr>
          <w:rFonts w:ascii="Open Sans" w:hAnsi="Open Sans" w:cs="Open Sans"/>
          <w:color w:val="342F25"/>
        </w:rPr>
      </w:pPr>
      <w:r w:rsidRPr="00FC0950">
        <w:rPr>
          <w:rFonts w:ascii="Open Sans" w:hAnsi="Open Sans" w:cs="Open Sans"/>
          <w:color w:val="342F25"/>
        </w:rPr>
        <w:t xml:space="preserve">Executive Director, </w:t>
      </w:r>
      <w:r w:rsidR="0025763E" w:rsidRPr="00FC0950">
        <w:rPr>
          <w:rFonts w:ascii="Open Sans" w:hAnsi="Open Sans" w:cs="Open Sans"/>
          <w:color w:val="342F25"/>
        </w:rPr>
        <w:t>Jessica Noble</w:t>
      </w:r>
      <w:r w:rsidR="00855A6A" w:rsidRPr="00FC0950">
        <w:rPr>
          <w:rFonts w:ascii="Open Sans" w:hAnsi="Open Sans" w:cs="Open Sans"/>
          <w:color w:val="342F25"/>
        </w:rPr>
        <w:t>, says, “</w:t>
      </w:r>
      <w:r w:rsidR="00910CEE" w:rsidRPr="00FC0950">
        <w:rPr>
          <w:rFonts w:ascii="Open Sans" w:hAnsi="Open Sans" w:cs="Open Sans"/>
          <w:color w:val="342F25"/>
        </w:rPr>
        <w:t xml:space="preserve">The </w:t>
      </w:r>
      <w:r w:rsidR="00855A6A" w:rsidRPr="00FC0950">
        <w:rPr>
          <w:rFonts w:ascii="Open Sans" w:hAnsi="Open Sans" w:cs="Open Sans"/>
          <w:color w:val="342F25"/>
        </w:rPr>
        <w:t xml:space="preserve">Service Enterprise </w:t>
      </w:r>
      <w:r w:rsidR="00941FA2" w:rsidRPr="00FC0950">
        <w:rPr>
          <w:rFonts w:ascii="Open Sans" w:hAnsi="Open Sans" w:cs="Open Sans"/>
          <w:color w:val="342F25"/>
        </w:rPr>
        <w:t>c</w:t>
      </w:r>
      <w:r w:rsidR="001F20C5" w:rsidRPr="00FC0950">
        <w:rPr>
          <w:rFonts w:ascii="Open Sans" w:hAnsi="Open Sans" w:cs="Open Sans"/>
          <w:color w:val="342F25"/>
        </w:rPr>
        <w:t xml:space="preserve">ertification </w:t>
      </w:r>
      <w:r w:rsidR="00855A6A" w:rsidRPr="00FC0950">
        <w:rPr>
          <w:rFonts w:ascii="Open Sans" w:hAnsi="Open Sans" w:cs="Open Sans"/>
          <w:color w:val="342F25"/>
        </w:rPr>
        <w:t xml:space="preserve">process </w:t>
      </w:r>
      <w:r w:rsidR="00CE46A0" w:rsidRPr="00FC0950">
        <w:rPr>
          <w:rFonts w:ascii="Open Sans" w:hAnsi="Open Sans" w:cs="Open Sans"/>
          <w:color w:val="342F25"/>
        </w:rPr>
        <w:t xml:space="preserve">will </w:t>
      </w:r>
      <w:r w:rsidR="00855A6A" w:rsidRPr="00FC0950">
        <w:rPr>
          <w:rFonts w:ascii="Open Sans" w:hAnsi="Open Sans" w:cs="Open Sans"/>
          <w:color w:val="342F25"/>
        </w:rPr>
        <w:t>give</w:t>
      </w:r>
      <w:r w:rsidR="00D53690" w:rsidRPr="00FC0950">
        <w:rPr>
          <w:rFonts w:ascii="Open Sans" w:hAnsi="Open Sans" w:cs="Open Sans"/>
          <w:color w:val="342F25"/>
        </w:rPr>
        <w:t xml:space="preserve"> </w:t>
      </w:r>
      <w:r w:rsidR="00F53A35" w:rsidRPr="00FC0950">
        <w:rPr>
          <w:rFonts w:ascii="Open Sans" w:hAnsi="Open Sans" w:cs="Open Sans"/>
          <w:color w:val="342F25"/>
        </w:rPr>
        <w:t xml:space="preserve">the selected organizations </w:t>
      </w:r>
      <w:r w:rsidR="00855A6A" w:rsidRPr="00FC0950">
        <w:rPr>
          <w:rFonts w:ascii="Open Sans" w:hAnsi="Open Sans" w:cs="Open Sans"/>
          <w:color w:val="342F25"/>
        </w:rPr>
        <w:t>a framework and path</w:t>
      </w:r>
      <w:r w:rsidR="00CE46A0" w:rsidRPr="00FC0950">
        <w:rPr>
          <w:rFonts w:ascii="Open Sans" w:hAnsi="Open Sans" w:cs="Open Sans"/>
          <w:color w:val="342F25"/>
        </w:rPr>
        <w:t xml:space="preserve">way </w:t>
      </w:r>
      <w:r w:rsidR="00855A6A" w:rsidRPr="00FC0950">
        <w:rPr>
          <w:rFonts w:ascii="Open Sans" w:hAnsi="Open Sans" w:cs="Open Sans"/>
          <w:color w:val="342F25"/>
        </w:rPr>
        <w:t xml:space="preserve">to build capacity by incorporating volunteers at all levels of </w:t>
      </w:r>
      <w:r w:rsidR="00CE46A0" w:rsidRPr="00FC0950">
        <w:rPr>
          <w:rFonts w:ascii="Open Sans" w:hAnsi="Open Sans" w:cs="Open Sans"/>
          <w:color w:val="342F25"/>
        </w:rPr>
        <w:t xml:space="preserve">their </w:t>
      </w:r>
      <w:r w:rsidR="00855A6A" w:rsidRPr="00FC0950">
        <w:rPr>
          <w:rFonts w:ascii="Open Sans" w:hAnsi="Open Sans" w:cs="Open Sans"/>
          <w:color w:val="342F25"/>
        </w:rPr>
        <w:t>work</w:t>
      </w:r>
      <w:r w:rsidR="0025763E" w:rsidRPr="00FC0950">
        <w:rPr>
          <w:rFonts w:ascii="Open Sans" w:hAnsi="Open Sans" w:cs="Open Sans"/>
          <w:color w:val="342F25"/>
        </w:rPr>
        <w:t>.</w:t>
      </w:r>
      <w:r w:rsidR="00855A6A" w:rsidRPr="00FC0950">
        <w:rPr>
          <w:rFonts w:ascii="Open Sans" w:hAnsi="Open Sans" w:cs="Open Sans"/>
          <w:color w:val="342F25"/>
        </w:rPr>
        <w:t>”</w:t>
      </w:r>
    </w:p>
    <w:p w:rsidR="00855A6A" w:rsidRPr="00FC0950" w:rsidRDefault="00855A6A" w:rsidP="00FC0950">
      <w:pPr>
        <w:spacing w:line="360" w:lineRule="auto"/>
        <w:rPr>
          <w:rFonts w:ascii="Open Sans" w:hAnsi="Open Sans" w:cs="Open Sans"/>
        </w:rPr>
      </w:pPr>
    </w:p>
    <w:p w:rsidR="0025763E" w:rsidRPr="00FC0950" w:rsidRDefault="002D02D8" w:rsidP="00FC0950">
      <w:pPr>
        <w:spacing w:line="360" w:lineRule="auto"/>
        <w:rPr>
          <w:rFonts w:ascii="Open Sans" w:hAnsi="Open Sans" w:cs="Open Sans"/>
        </w:rPr>
      </w:pPr>
      <w:r w:rsidRPr="00FC0950">
        <w:rPr>
          <w:rFonts w:ascii="Open Sans" w:hAnsi="Open Sans" w:cs="Open Sans"/>
        </w:rPr>
        <w:t>Research conducted by the TCC Group, a national program and evaluation firm, found that organizations operating as Service Enterprises outperform peer organizations on all aspects of organizational effectiveness, and are more adaptable, sustainable and capable of scaling their work.</w:t>
      </w:r>
      <w:r w:rsidR="00855A6A" w:rsidRPr="00FC0950">
        <w:rPr>
          <w:rFonts w:ascii="Open Sans" w:hAnsi="Open Sans" w:cs="Open Sans"/>
        </w:rPr>
        <w:t xml:space="preserve"> In fact, 80% of Service Enterprise organizations report an increase in both volunteer and skill-based volunteers.</w:t>
      </w:r>
    </w:p>
    <w:p w:rsidR="0025763E" w:rsidRPr="00FC0950" w:rsidRDefault="0025763E" w:rsidP="00FC0950">
      <w:pPr>
        <w:spacing w:line="360" w:lineRule="auto"/>
        <w:ind w:firstLine="720"/>
        <w:rPr>
          <w:rFonts w:ascii="Open Sans" w:hAnsi="Open Sans" w:cs="Open Sans"/>
        </w:rPr>
      </w:pPr>
    </w:p>
    <w:p w:rsidR="000B4CE8" w:rsidRPr="00FC0950" w:rsidRDefault="002D02D8" w:rsidP="00FC0950">
      <w:pPr>
        <w:spacing w:line="360" w:lineRule="auto"/>
        <w:rPr>
          <w:rFonts w:ascii="Open Sans" w:hAnsi="Open Sans" w:cs="Open Sans"/>
        </w:rPr>
      </w:pPr>
      <w:r w:rsidRPr="00FC0950">
        <w:rPr>
          <w:rFonts w:ascii="Open Sans" w:hAnsi="Open Sans" w:cs="Open Sans"/>
        </w:rPr>
        <w:t xml:space="preserve">The </w:t>
      </w:r>
      <w:r w:rsidR="00F53A35" w:rsidRPr="00FC0950">
        <w:rPr>
          <w:rFonts w:ascii="Open Sans" w:hAnsi="Open Sans" w:cs="Open Sans"/>
        </w:rPr>
        <w:t>SE</w:t>
      </w:r>
      <w:r w:rsidRPr="00FC0950">
        <w:rPr>
          <w:rFonts w:ascii="Open Sans" w:hAnsi="Open Sans" w:cs="Open Sans"/>
        </w:rPr>
        <w:t xml:space="preserve"> Initiative is a national change management program that helps</w:t>
      </w:r>
      <w:r w:rsidR="00F53A35" w:rsidRPr="00FC0950">
        <w:rPr>
          <w:rFonts w:ascii="Open Sans" w:hAnsi="Open Sans" w:cs="Open Sans"/>
        </w:rPr>
        <w:t xml:space="preserve"> </w:t>
      </w:r>
      <w:r w:rsidRPr="00FC0950">
        <w:rPr>
          <w:rFonts w:ascii="Open Sans" w:hAnsi="Open Sans" w:cs="Open Sans"/>
        </w:rPr>
        <w:t xml:space="preserve">organizations gain a greater return on volunteer investment to better achieve their mission. </w:t>
      </w:r>
      <w:r w:rsidR="00B00135">
        <w:rPr>
          <w:rFonts w:ascii="Open Sans" w:hAnsi="Open Sans" w:cs="Open Sans"/>
        </w:rPr>
        <w:t xml:space="preserve">Training for the </w:t>
      </w:r>
      <w:r w:rsidR="00B00135">
        <w:rPr>
          <w:rFonts w:ascii="Open Sans" w:hAnsi="Open Sans" w:cs="Open Sans"/>
        </w:rPr>
        <w:lastRenderedPageBreak/>
        <w:t>2022 cohort will begin on August 4</w:t>
      </w:r>
      <w:r w:rsidR="00B00135" w:rsidRPr="00B00135">
        <w:rPr>
          <w:rFonts w:ascii="Open Sans" w:hAnsi="Open Sans" w:cs="Open Sans"/>
          <w:vertAlign w:val="superscript"/>
        </w:rPr>
        <w:t>th</w:t>
      </w:r>
      <w:r w:rsidR="00B00135">
        <w:rPr>
          <w:rFonts w:ascii="Open Sans" w:hAnsi="Open Sans" w:cs="Open Sans"/>
        </w:rPr>
        <w:t xml:space="preserve">. </w:t>
      </w:r>
      <w:r w:rsidRPr="00FC0950">
        <w:rPr>
          <w:rFonts w:ascii="Open Sans" w:hAnsi="Open Sans" w:cs="Open Sans"/>
        </w:rPr>
        <w:t xml:space="preserve">For </w:t>
      </w:r>
      <w:r w:rsidR="00C50322" w:rsidRPr="00FC0950">
        <w:rPr>
          <w:rFonts w:ascii="Open Sans" w:hAnsi="Open Sans" w:cs="Open Sans"/>
        </w:rPr>
        <w:t>more</w:t>
      </w:r>
      <w:r w:rsidRPr="00FC0950">
        <w:rPr>
          <w:rFonts w:ascii="Open Sans" w:hAnsi="Open Sans" w:cs="Open Sans"/>
        </w:rPr>
        <w:t xml:space="preserve"> information</w:t>
      </w:r>
      <w:r w:rsidR="001F20C5" w:rsidRPr="00FC0950">
        <w:rPr>
          <w:rFonts w:ascii="Open Sans" w:hAnsi="Open Sans" w:cs="Open Sans"/>
        </w:rPr>
        <w:t xml:space="preserve">, </w:t>
      </w:r>
      <w:r w:rsidRPr="00FC0950">
        <w:rPr>
          <w:rFonts w:ascii="Open Sans" w:hAnsi="Open Sans" w:cs="Open Sans"/>
        </w:rPr>
        <w:t xml:space="preserve">please </w:t>
      </w:r>
      <w:r w:rsidR="004004F4" w:rsidRPr="00FC0950">
        <w:rPr>
          <w:rFonts w:ascii="Open Sans" w:hAnsi="Open Sans" w:cs="Open Sans"/>
        </w:rPr>
        <w:t>visit</w:t>
      </w:r>
      <w:r w:rsidRPr="00FC0950">
        <w:rPr>
          <w:rFonts w:ascii="Open Sans" w:hAnsi="Open Sans" w:cs="Open Sans"/>
        </w:rPr>
        <w:t xml:space="preserve"> </w:t>
      </w:r>
      <w:hyperlink r:id="rId15" w:history="1">
        <w:r w:rsidR="00C456D7" w:rsidRPr="00FC0950">
          <w:rPr>
            <w:rStyle w:val="Hyperlink"/>
            <w:rFonts w:ascii="Open Sans" w:hAnsi="Open Sans" w:cs="Open Sans"/>
          </w:rPr>
          <w:t>www.kanserve.org</w:t>
        </w:r>
      </w:hyperlink>
    </w:p>
    <w:p w:rsidR="00C456D7" w:rsidRPr="00FC0950" w:rsidRDefault="00C456D7" w:rsidP="00FC0950">
      <w:pPr>
        <w:spacing w:line="360" w:lineRule="auto"/>
        <w:rPr>
          <w:rFonts w:ascii="Open Sans" w:hAnsi="Open Sans" w:cs="Open Sans"/>
        </w:rPr>
      </w:pPr>
    </w:p>
    <w:p w:rsidR="00C456D7" w:rsidRPr="00FC0950" w:rsidRDefault="00FC0950" w:rsidP="00FC0950">
      <w:pPr>
        <w:spacing w:line="360" w:lineRule="auto"/>
        <w:rPr>
          <w:rFonts w:ascii="Open Sans" w:hAnsi="Open Sans" w:cs="Open Sans"/>
          <w:i/>
        </w:rPr>
      </w:pPr>
      <w:r>
        <w:rPr>
          <w:rFonts w:ascii="Open Sans" w:hAnsi="Open Sans" w:cs="Open Sans"/>
          <w:i/>
        </w:rPr>
        <w:t xml:space="preserve">Editor Note: </w:t>
      </w:r>
      <w:r w:rsidR="00C456D7" w:rsidRPr="00FC0950">
        <w:rPr>
          <w:rFonts w:ascii="Open Sans" w:hAnsi="Open Sans" w:cs="Open Sans"/>
          <w:i/>
        </w:rPr>
        <w:t xml:space="preserve">The Kansas Volunteer Commission </w:t>
      </w:r>
      <w:r w:rsidR="00571271" w:rsidRPr="00FC0950">
        <w:rPr>
          <w:rFonts w:ascii="Open Sans" w:hAnsi="Open Sans" w:cs="Open Sans"/>
          <w:i/>
        </w:rPr>
        <w:t xml:space="preserve">should be referred to by its full name or </w:t>
      </w:r>
      <w:r w:rsidR="007303B3">
        <w:rPr>
          <w:rFonts w:ascii="Open Sans" w:hAnsi="Open Sans" w:cs="Open Sans"/>
          <w:i/>
        </w:rPr>
        <w:t>called “</w:t>
      </w:r>
      <w:r w:rsidR="00571271" w:rsidRPr="00FC0950">
        <w:rPr>
          <w:rFonts w:ascii="Open Sans" w:hAnsi="Open Sans" w:cs="Open Sans"/>
          <w:i/>
        </w:rPr>
        <w:t>The Commission</w:t>
      </w:r>
      <w:r w:rsidR="007303B3">
        <w:rPr>
          <w:rFonts w:ascii="Open Sans" w:hAnsi="Open Sans" w:cs="Open Sans"/>
          <w:i/>
        </w:rPr>
        <w:t>”</w:t>
      </w:r>
      <w:r w:rsidR="00571271" w:rsidRPr="00FC0950">
        <w:rPr>
          <w:rFonts w:ascii="Open Sans" w:hAnsi="Open Sans" w:cs="Open Sans"/>
          <w:i/>
        </w:rPr>
        <w:t xml:space="preserve">. It should </w:t>
      </w:r>
      <w:r w:rsidR="007303B3">
        <w:rPr>
          <w:rFonts w:ascii="Open Sans" w:hAnsi="Open Sans" w:cs="Open Sans"/>
          <w:i/>
        </w:rPr>
        <w:t>NOT</w:t>
      </w:r>
      <w:r w:rsidR="00571271" w:rsidRPr="00FC0950">
        <w:rPr>
          <w:rFonts w:ascii="Open Sans" w:hAnsi="Open Sans" w:cs="Open Sans"/>
          <w:i/>
        </w:rPr>
        <w:t xml:space="preserve"> be referred to as KVC, as that is another organization</w:t>
      </w:r>
      <w:r w:rsidR="00BB6974" w:rsidRPr="00FC0950">
        <w:rPr>
          <w:rFonts w:ascii="Open Sans" w:hAnsi="Open Sans" w:cs="Open Sans"/>
          <w:i/>
        </w:rPr>
        <w:t xml:space="preserve"> in Kansas. </w:t>
      </w:r>
    </w:p>
    <w:p w:rsidR="00C456D7" w:rsidRPr="00FC0950" w:rsidRDefault="00C456D7" w:rsidP="00FC0950">
      <w:pPr>
        <w:spacing w:line="360" w:lineRule="auto"/>
        <w:rPr>
          <w:rFonts w:ascii="Open Sans" w:hAnsi="Open Sans" w:cs="Open Sans"/>
          <w:i/>
        </w:rPr>
      </w:pPr>
    </w:p>
    <w:p w:rsidR="00C456D7" w:rsidRPr="00FC0950" w:rsidRDefault="00C456D7" w:rsidP="00FC0950">
      <w:pPr>
        <w:spacing w:line="360" w:lineRule="auto"/>
        <w:jc w:val="center"/>
        <w:rPr>
          <w:rFonts w:ascii="Open Sans" w:hAnsi="Open Sans" w:cs="Open Sans"/>
        </w:rPr>
      </w:pPr>
      <w:r w:rsidRPr="00FC0950">
        <w:rPr>
          <w:rFonts w:ascii="Open Sans" w:hAnsi="Open Sans" w:cs="Open Sans"/>
        </w:rPr>
        <w:t>###</w:t>
      </w:r>
    </w:p>
    <w:p w:rsidR="00975F87" w:rsidRPr="00FC0950" w:rsidRDefault="00975F87" w:rsidP="00FC0950">
      <w:pPr>
        <w:spacing w:line="360" w:lineRule="auto"/>
        <w:rPr>
          <w:rFonts w:ascii="Open Sans" w:hAnsi="Open Sans" w:cs="Open Sans"/>
        </w:rPr>
      </w:pPr>
    </w:p>
    <w:bookmarkEnd w:id="0"/>
    <w:p w:rsidR="00FC0950" w:rsidRPr="00FC0950" w:rsidRDefault="00FC0950" w:rsidP="00FC0950">
      <w:pPr>
        <w:spacing w:line="360" w:lineRule="auto"/>
        <w:rPr>
          <w:rFonts w:ascii="Open Sans" w:hAnsi="Open Sans" w:cs="Open Sans"/>
          <w:i/>
        </w:rPr>
      </w:pPr>
      <w:r w:rsidRPr="00FC0950">
        <w:rPr>
          <w:rFonts w:ascii="Open Sans" w:hAnsi="Open Sans" w:cs="Open Sans"/>
          <w:i/>
        </w:rPr>
        <w:t xml:space="preserve">The </w:t>
      </w:r>
      <w:r w:rsidRPr="00FC0950">
        <w:rPr>
          <w:rFonts w:ascii="Open Sans" w:hAnsi="Open Sans" w:cs="Open Sans"/>
          <w:b/>
          <w:i/>
        </w:rPr>
        <w:t>Kansas Volunteer Commission</w:t>
      </w:r>
      <w:r w:rsidRPr="00FC0950">
        <w:rPr>
          <w:rFonts w:ascii="Open Sans" w:hAnsi="Open Sans" w:cs="Open Sans"/>
          <w:i/>
        </w:rPr>
        <w:t xml:space="preserve"> is a program of the Kansas State Department of Education (KSDE). The mission of the Kansas Volunteer Commission is to empower all Kansans to meet community needs through service. The Commission's primary role is to provide resources and leadership to support local initiatives that tackle community needs. As the state service commission, the Commission directs effective national service programs, provides volunteer management training opportunities and supports the work of Mentor Kansas. For more information, visit </w:t>
      </w:r>
      <w:hyperlink r:id="rId16" w:history="1">
        <w:r w:rsidRPr="00526759">
          <w:rPr>
            <w:rStyle w:val="Hyperlink"/>
            <w:rFonts w:ascii="Open Sans" w:hAnsi="Open Sans" w:cs="Open Sans"/>
            <w:i/>
          </w:rPr>
          <w:t>www.kanserve.org</w:t>
        </w:r>
      </w:hyperlink>
      <w:r w:rsidRPr="00FC0950">
        <w:rPr>
          <w:rFonts w:ascii="Open Sans" w:hAnsi="Open Sans" w:cs="Open Sans"/>
          <w:i/>
        </w:rPr>
        <w:t>.</w:t>
      </w:r>
      <w:r>
        <w:rPr>
          <w:rFonts w:ascii="Open Sans" w:hAnsi="Open Sans" w:cs="Open Sans"/>
          <w:i/>
        </w:rPr>
        <w:t xml:space="preserve"> </w:t>
      </w:r>
    </w:p>
    <w:p w:rsidR="00FC0950" w:rsidRPr="00FC0950" w:rsidRDefault="00FC0950" w:rsidP="00FC0950">
      <w:pPr>
        <w:spacing w:line="360" w:lineRule="auto"/>
        <w:rPr>
          <w:rFonts w:ascii="Open Sans" w:hAnsi="Open Sans" w:cs="Open Sans"/>
          <w:i/>
        </w:rPr>
      </w:pPr>
    </w:p>
    <w:p w:rsidR="000B4CE8" w:rsidRPr="00FC0950" w:rsidRDefault="00FC0950" w:rsidP="00FC0950">
      <w:pPr>
        <w:spacing w:line="360" w:lineRule="auto"/>
        <w:rPr>
          <w:rFonts w:ascii="Open Sans" w:hAnsi="Open Sans" w:cs="Open Sans"/>
          <w:i/>
        </w:rPr>
      </w:pPr>
      <w:r w:rsidRPr="00FC0950">
        <w:rPr>
          <w:rFonts w:ascii="Open Sans" w:hAnsi="Open Sans" w:cs="Open Sans"/>
          <w:b/>
          <w:i/>
        </w:rPr>
        <w:t>AmeriCorps</w:t>
      </w:r>
      <w:r w:rsidRPr="00FC0950">
        <w:rPr>
          <w:rFonts w:ascii="Open Sans" w:hAnsi="Open Sans" w:cs="Open Sans"/>
          <w:i/>
        </w:rPr>
        <w:t xml:space="preserve"> is the federal agency for volunteering, service and civic engagement. The agency engages millions of Americans in citizen service through its AmeriCorps and AmeriCorps Seniors programs and leads the nation's volunteering and service efforts. For more information, visit </w:t>
      </w:r>
      <w:hyperlink r:id="rId17" w:history="1">
        <w:r w:rsidRPr="00526759">
          <w:rPr>
            <w:rStyle w:val="Hyperlink"/>
            <w:rFonts w:ascii="Open Sans" w:hAnsi="Open Sans" w:cs="Open Sans"/>
            <w:i/>
          </w:rPr>
          <w:t>www.AmeriCorps.gov</w:t>
        </w:r>
      </w:hyperlink>
      <w:r w:rsidRPr="00FC0950">
        <w:rPr>
          <w:rFonts w:ascii="Open Sans" w:hAnsi="Open Sans" w:cs="Open Sans"/>
          <w:i/>
        </w:rPr>
        <w:t>.</w:t>
      </w:r>
      <w:r>
        <w:rPr>
          <w:rFonts w:ascii="Open Sans" w:hAnsi="Open Sans" w:cs="Open Sans"/>
          <w:i/>
        </w:rPr>
        <w:t xml:space="preserve"> </w:t>
      </w:r>
    </w:p>
    <w:sectPr w:rsidR="000B4CE8" w:rsidRPr="00FC0950" w:rsidSect="00E02AFF">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D1" w:rsidRDefault="00E270D1" w:rsidP="00E02AFF">
      <w:r>
        <w:separator/>
      </w:r>
    </w:p>
  </w:endnote>
  <w:endnote w:type="continuationSeparator" w:id="0">
    <w:p w:rsidR="00E270D1" w:rsidRDefault="00E270D1" w:rsidP="00E0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FF" w:rsidRDefault="00E02AFF" w:rsidP="00E02AFF">
    <w:pPr>
      <w:pBdr>
        <w:bottom w:val="single" w:sz="12" w:space="1" w:color="auto"/>
      </w:pBdr>
      <w:tabs>
        <w:tab w:val="center" w:pos="4680"/>
        <w:tab w:val="right" w:pos="9360"/>
      </w:tabs>
      <w:rPr>
        <w:rFonts w:ascii="Tw Cen MT" w:eastAsia="Calibri" w:hAnsi="Tw Cen MT"/>
        <w:color w:val="002664"/>
        <w:sz w:val="19"/>
        <w:szCs w:val="19"/>
      </w:rPr>
    </w:pPr>
  </w:p>
  <w:p w:rsidR="007F1232" w:rsidRPr="00DC307C" w:rsidRDefault="007F1232" w:rsidP="00E02AFF">
    <w:pPr>
      <w:tabs>
        <w:tab w:val="center" w:pos="4680"/>
        <w:tab w:val="right" w:pos="9360"/>
      </w:tabs>
      <w:rPr>
        <w:rFonts w:ascii="Tw Cen MT" w:eastAsia="Calibri" w:hAnsi="Tw Cen MT"/>
        <w:color w:val="002664"/>
        <w:sz w:val="19"/>
        <w:szCs w:val="19"/>
      </w:rPr>
    </w:pPr>
  </w:p>
  <w:p w:rsidR="00E02AFF" w:rsidRPr="00CE46A0" w:rsidRDefault="00E02AFF" w:rsidP="00E02AFF">
    <w:pPr>
      <w:tabs>
        <w:tab w:val="center" w:pos="4680"/>
        <w:tab w:val="right" w:pos="9360"/>
      </w:tabs>
      <w:rPr>
        <w:rFonts w:ascii="Open Sans" w:eastAsia="Calibri" w:hAnsi="Open Sans" w:cs="Open Sans"/>
        <w:sz w:val="20"/>
        <w:szCs w:val="20"/>
      </w:rPr>
    </w:pPr>
    <w:r w:rsidRPr="00CE46A0">
      <w:rPr>
        <w:rFonts w:ascii="Open Sans" w:eastAsia="Calibri" w:hAnsi="Open Sans" w:cs="Open Sans"/>
        <w:sz w:val="20"/>
        <w:szCs w:val="20"/>
      </w:rPr>
      <w:t>Kansas Volunteer Commission</w:t>
    </w:r>
    <w:r w:rsidRPr="00CE46A0">
      <w:rPr>
        <w:rFonts w:ascii="Open Sans" w:eastAsia="Calibri" w:hAnsi="Open Sans" w:cs="Open Sans"/>
        <w:sz w:val="20"/>
        <w:szCs w:val="20"/>
      </w:rPr>
      <w:br/>
      <w:t>Landon State Office Building</w:t>
    </w:r>
    <w:r w:rsidRPr="00CE46A0">
      <w:rPr>
        <w:rFonts w:ascii="Open Sans" w:eastAsia="Calibri" w:hAnsi="Open Sans" w:cs="Open Sans"/>
        <w:sz w:val="20"/>
        <w:szCs w:val="20"/>
      </w:rPr>
      <w:br/>
      <w:t>900 S</w:t>
    </w:r>
    <w:r w:rsidR="00F630A6" w:rsidRPr="00CE46A0">
      <w:rPr>
        <w:rFonts w:ascii="Open Sans" w:eastAsia="Calibri" w:hAnsi="Open Sans" w:cs="Open Sans"/>
        <w:sz w:val="20"/>
        <w:szCs w:val="20"/>
      </w:rPr>
      <w:t>.</w:t>
    </w:r>
    <w:r w:rsidRPr="00CE46A0">
      <w:rPr>
        <w:rFonts w:ascii="Open Sans" w:eastAsia="Calibri" w:hAnsi="Open Sans" w:cs="Open Sans"/>
        <w:sz w:val="20"/>
        <w:szCs w:val="20"/>
      </w:rPr>
      <w:t>W</w:t>
    </w:r>
    <w:r w:rsidR="00F630A6" w:rsidRPr="00CE46A0">
      <w:rPr>
        <w:rFonts w:ascii="Open Sans" w:eastAsia="Calibri" w:hAnsi="Open Sans" w:cs="Open Sans"/>
        <w:sz w:val="20"/>
        <w:szCs w:val="20"/>
      </w:rPr>
      <w:t>.</w:t>
    </w:r>
    <w:r w:rsidRPr="00CE46A0">
      <w:rPr>
        <w:rFonts w:ascii="Open Sans" w:eastAsia="Calibri" w:hAnsi="Open Sans" w:cs="Open Sans"/>
        <w:sz w:val="20"/>
        <w:szCs w:val="20"/>
      </w:rPr>
      <w:t xml:space="preserve"> Jackson Street, Suite 105</w:t>
    </w:r>
    <w:r w:rsidRPr="00CE46A0">
      <w:rPr>
        <w:rFonts w:ascii="Open Sans" w:eastAsia="Calibri" w:hAnsi="Open Sans" w:cs="Open Sans"/>
        <w:sz w:val="20"/>
        <w:szCs w:val="20"/>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D1" w:rsidRDefault="00E270D1" w:rsidP="00E02AFF">
      <w:r>
        <w:separator/>
      </w:r>
    </w:p>
  </w:footnote>
  <w:footnote w:type="continuationSeparator" w:id="0">
    <w:p w:rsidR="00E270D1" w:rsidRDefault="00E270D1" w:rsidP="00E0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C96"/>
    <w:multiLevelType w:val="hybridMultilevel"/>
    <w:tmpl w:val="ABAA3ED6"/>
    <w:lvl w:ilvl="0" w:tplc="FCF26E86">
      <w:start w:val="1"/>
      <w:numFmt w:val="bullet"/>
      <w:lvlText w:val=""/>
      <w:lvlJc w:val="left"/>
      <w:pPr>
        <w:ind w:left="720" w:hanging="360"/>
      </w:pPr>
      <w:rPr>
        <w:rFonts w:ascii="Symbol" w:hAnsi="Symbol" w:hint="default"/>
      </w:rPr>
    </w:lvl>
    <w:lvl w:ilvl="1" w:tplc="A9325C62">
      <w:start w:val="1"/>
      <w:numFmt w:val="bullet"/>
      <w:lvlText w:val="o"/>
      <w:lvlJc w:val="left"/>
      <w:pPr>
        <w:ind w:left="1440" w:hanging="360"/>
      </w:pPr>
      <w:rPr>
        <w:rFonts w:ascii="Courier New" w:hAnsi="Courier New" w:hint="default"/>
      </w:rPr>
    </w:lvl>
    <w:lvl w:ilvl="2" w:tplc="98B4D032">
      <w:start w:val="1"/>
      <w:numFmt w:val="bullet"/>
      <w:lvlText w:val=""/>
      <w:lvlJc w:val="left"/>
      <w:pPr>
        <w:ind w:left="2160" w:hanging="360"/>
      </w:pPr>
      <w:rPr>
        <w:rFonts w:ascii="Wingdings" w:hAnsi="Wingdings" w:hint="default"/>
      </w:rPr>
    </w:lvl>
    <w:lvl w:ilvl="3" w:tplc="8A3A72A2">
      <w:start w:val="1"/>
      <w:numFmt w:val="bullet"/>
      <w:lvlText w:val=""/>
      <w:lvlJc w:val="left"/>
      <w:pPr>
        <w:ind w:left="2880" w:hanging="360"/>
      </w:pPr>
      <w:rPr>
        <w:rFonts w:ascii="Symbol" w:hAnsi="Symbol" w:hint="default"/>
      </w:rPr>
    </w:lvl>
    <w:lvl w:ilvl="4" w:tplc="43301AC4">
      <w:start w:val="1"/>
      <w:numFmt w:val="bullet"/>
      <w:lvlText w:val="o"/>
      <w:lvlJc w:val="left"/>
      <w:pPr>
        <w:ind w:left="3600" w:hanging="360"/>
      </w:pPr>
      <w:rPr>
        <w:rFonts w:ascii="Courier New" w:hAnsi="Courier New" w:hint="default"/>
      </w:rPr>
    </w:lvl>
    <w:lvl w:ilvl="5" w:tplc="28DC0B0C">
      <w:start w:val="1"/>
      <w:numFmt w:val="bullet"/>
      <w:lvlText w:val=""/>
      <w:lvlJc w:val="left"/>
      <w:pPr>
        <w:ind w:left="4320" w:hanging="360"/>
      </w:pPr>
      <w:rPr>
        <w:rFonts w:ascii="Wingdings" w:hAnsi="Wingdings" w:hint="default"/>
      </w:rPr>
    </w:lvl>
    <w:lvl w:ilvl="6" w:tplc="18804016">
      <w:start w:val="1"/>
      <w:numFmt w:val="bullet"/>
      <w:lvlText w:val=""/>
      <w:lvlJc w:val="left"/>
      <w:pPr>
        <w:ind w:left="5040" w:hanging="360"/>
      </w:pPr>
      <w:rPr>
        <w:rFonts w:ascii="Symbol" w:hAnsi="Symbol" w:hint="default"/>
      </w:rPr>
    </w:lvl>
    <w:lvl w:ilvl="7" w:tplc="DD467B8A">
      <w:start w:val="1"/>
      <w:numFmt w:val="bullet"/>
      <w:lvlText w:val="o"/>
      <w:lvlJc w:val="left"/>
      <w:pPr>
        <w:ind w:left="5760" w:hanging="360"/>
      </w:pPr>
      <w:rPr>
        <w:rFonts w:ascii="Courier New" w:hAnsi="Courier New" w:hint="default"/>
      </w:rPr>
    </w:lvl>
    <w:lvl w:ilvl="8" w:tplc="F4809238">
      <w:start w:val="1"/>
      <w:numFmt w:val="bullet"/>
      <w:lvlText w:val=""/>
      <w:lvlJc w:val="left"/>
      <w:pPr>
        <w:ind w:left="6480" w:hanging="360"/>
      </w:pPr>
      <w:rPr>
        <w:rFonts w:ascii="Wingdings" w:hAnsi="Wingdings" w:hint="default"/>
      </w:rPr>
    </w:lvl>
  </w:abstractNum>
  <w:abstractNum w:abstractNumId="1" w15:restartNumberingAfterBreak="0">
    <w:nsid w:val="075158D8"/>
    <w:multiLevelType w:val="hybridMultilevel"/>
    <w:tmpl w:val="1C6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F10"/>
    <w:multiLevelType w:val="hybridMultilevel"/>
    <w:tmpl w:val="27D6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4597"/>
    <w:multiLevelType w:val="hybridMultilevel"/>
    <w:tmpl w:val="FF3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45EE9"/>
    <w:multiLevelType w:val="hybridMultilevel"/>
    <w:tmpl w:val="B6D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0449B"/>
    <w:multiLevelType w:val="hybridMultilevel"/>
    <w:tmpl w:val="713EC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A40B86"/>
    <w:multiLevelType w:val="hybridMultilevel"/>
    <w:tmpl w:val="8F46051C"/>
    <w:lvl w:ilvl="0" w:tplc="7F66D2F2">
      <w:start w:val="1"/>
      <w:numFmt w:val="bullet"/>
      <w:lvlText w:val=""/>
      <w:lvlJc w:val="left"/>
      <w:pPr>
        <w:ind w:left="720" w:hanging="360"/>
      </w:pPr>
      <w:rPr>
        <w:rFonts w:ascii="Symbol" w:hAnsi="Symbol" w:hint="default"/>
      </w:rPr>
    </w:lvl>
    <w:lvl w:ilvl="1" w:tplc="18E4287A">
      <w:start w:val="1"/>
      <w:numFmt w:val="bullet"/>
      <w:lvlText w:val="o"/>
      <w:lvlJc w:val="left"/>
      <w:pPr>
        <w:ind w:left="1440" w:hanging="360"/>
      </w:pPr>
      <w:rPr>
        <w:rFonts w:ascii="Courier New" w:hAnsi="Courier New" w:hint="default"/>
      </w:rPr>
    </w:lvl>
    <w:lvl w:ilvl="2" w:tplc="309C57F2">
      <w:start w:val="1"/>
      <w:numFmt w:val="bullet"/>
      <w:lvlText w:val=""/>
      <w:lvlJc w:val="left"/>
      <w:pPr>
        <w:ind w:left="2160" w:hanging="360"/>
      </w:pPr>
      <w:rPr>
        <w:rFonts w:ascii="Wingdings" w:hAnsi="Wingdings" w:hint="default"/>
      </w:rPr>
    </w:lvl>
    <w:lvl w:ilvl="3" w:tplc="47CE4022">
      <w:start w:val="1"/>
      <w:numFmt w:val="bullet"/>
      <w:lvlText w:val=""/>
      <w:lvlJc w:val="left"/>
      <w:pPr>
        <w:ind w:left="2880" w:hanging="360"/>
      </w:pPr>
      <w:rPr>
        <w:rFonts w:ascii="Symbol" w:hAnsi="Symbol" w:hint="default"/>
      </w:rPr>
    </w:lvl>
    <w:lvl w:ilvl="4" w:tplc="C83C62BC">
      <w:start w:val="1"/>
      <w:numFmt w:val="bullet"/>
      <w:lvlText w:val="o"/>
      <w:lvlJc w:val="left"/>
      <w:pPr>
        <w:ind w:left="3600" w:hanging="360"/>
      </w:pPr>
      <w:rPr>
        <w:rFonts w:ascii="Courier New" w:hAnsi="Courier New" w:hint="default"/>
      </w:rPr>
    </w:lvl>
    <w:lvl w:ilvl="5" w:tplc="3F028EF6">
      <w:start w:val="1"/>
      <w:numFmt w:val="bullet"/>
      <w:lvlText w:val=""/>
      <w:lvlJc w:val="left"/>
      <w:pPr>
        <w:ind w:left="4320" w:hanging="360"/>
      </w:pPr>
      <w:rPr>
        <w:rFonts w:ascii="Wingdings" w:hAnsi="Wingdings" w:hint="default"/>
      </w:rPr>
    </w:lvl>
    <w:lvl w:ilvl="6" w:tplc="112417FE">
      <w:start w:val="1"/>
      <w:numFmt w:val="bullet"/>
      <w:lvlText w:val=""/>
      <w:lvlJc w:val="left"/>
      <w:pPr>
        <w:ind w:left="5040" w:hanging="360"/>
      </w:pPr>
      <w:rPr>
        <w:rFonts w:ascii="Symbol" w:hAnsi="Symbol" w:hint="default"/>
      </w:rPr>
    </w:lvl>
    <w:lvl w:ilvl="7" w:tplc="A9C6BC74">
      <w:start w:val="1"/>
      <w:numFmt w:val="bullet"/>
      <w:lvlText w:val="o"/>
      <w:lvlJc w:val="left"/>
      <w:pPr>
        <w:ind w:left="5760" w:hanging="360"/>
      </w:pPr>
      <w:rPr>
        <w:rFonts w:ascii="Courier New" w:hAnsi="Courier New" w:hint="default"/>
      </w:rPr>
    </w:lvl>
    <w:lvl w:ilvl="8" w:tplc="5956B2EE">
      <w:start w:val="1"/>
      <w:numFmt w:val="bullet"/>
      <w:lvlText w:val=""/>
      <w:lvlJc w:val="left"/>
      <w:pPr>
        <w:ind w:left="6480" w:hanging="360"/>
      </w:pPr>
      <w:rPr>
        <w:rFonts w:ascii="Wingdings" w:hAnsi="Wingdings" w:hint="default"/>
      </w:rPr>
    </w:lvl>
  </w:abstractNum>
  <w:abstractNum w:abstractNumId="7" w15:restartNumberingAfterBreak="0">
    <w:nsid w:val="798063C4"/>
    <w:multiLevelType w:val="hybridMultilevel"/>
    <w:tmpl w:val="D88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62"/>
    <w:rsid w:val="00005442"/>
    <w:rsid w:val="00050C7B"/>
    <w:rsid w:val="0005376C"/>
    <w:rsid w:val="000907AE"/>
    <w:rsid w:val="000A1EE6"/>
    <w:rsid w:val="000B4A9D"/>
    <w:rsid w:val="000B4CE8"/>
    <w:rsid w:val="000E7C19"/>
    <w:rsid w:val="001065D7"/>
    <w:rsid w:val="001104E5"/>
    <w:rsid w:val="00114E9C"/>
    <w:rsid w:val="00115C25"/>
    <w:rsid w:val="00133FA6"/>
    <w:rsid w:val="00134ED7"/>
    <w:rsid w:val="00146135"/>
    <w:rsid w:val="001636A9"/>
    <w:rsid w:val="001A2662"/>
    <w:rsid w:val="001B0B28"/>
    <w:rsid w:val="001F20C5"/>
    <w:rsid w:val="0020705F"/>
    <w:rsid w:val="002205A3"/>
    <w:rsid w:val="002346FB"/>
    <w:rsid w:val="00235C44"/>
    <w:rsid w:val="00243252"/>
    <w:rsid w:val="00251DA6"/>
    <w:rsid w:val="0025763E"/>
    <w:rsid w:val="00280442"/>
    <w:rsid w:val="0028182C"/>
    <w:rsid w:val="002B4F6E"/>
    <w:rsid w:val="002D02D8"/>
    <w:rsid w:val="002E25A0"/>
    <w:rsid w:val="002E71B8"/>
    <w:rsid w:val="002F27B4"/>
    <w:rsid w:val="00316E52"/>
    <w:rsid w:val="00327209"/>
    <w:rsid w:val="003515D4"/>
    <w:rsid w:val="003A3CED"/>
    <w:rsid w:val="003A7DD9"/>
    <w:rsid w:val="003B5881"/>
    <w:rsid w:val="003B5AC2"/>
    <w:rsid w:val="003E70C5"/>
    <w:rsid w:val="004004F4"/>
    <w:rsid w:val="00401162"/>
    <w:rsid w:val="00425199"/>
    <w:rsid w:val="00436E4F"/>
    <w:rsid w:val="00451ACF"/>
    <w:rsid w:val="00495DC8"/>
    <w:rsid w:val="004A3A50"/>
    <w:rsid w:val="004B6016"/>
    <w:rsid w:val="004C508E"/>
    <w:rsid w:val="00504614"/>
    <w:rsid w:val="005122BC"/>
    <w:rsid w:val="00522BB7"/>
    <w:rsid w:val="00525C6C"/>
    <w:rsid w:val="005273FA"/>
    <w:rsid w:val="0054086F"/>
    <w:rsid w:val="00566CCB"/>
    <w:rsid w:val="00571271"/>
    <w:rsid w:val="005E3EE3"/>
    <w:rsid w:val="00620BAD"/>
    <w:rsid w:val="00636776"/>
    <w:rsid w:val="0064656C"/>
    <w:rsid w:val="006678D8"/>
    <w:rsid w:val="00690BF2"/>
    <w:rsid w:val="006D1F62"/>
    <w:rsid w:val="006D75C9"/>
    <w:rsid w:val="006E0D89"/>
    <w:rsid w:val="007025A8"/>
    <w:rsid w:val="007127EF"/>
    <w:rsid w:val="00727DD0"/>
    <w:rsid w:val="007303B3"/>
    <w:rsid w:val="00746A35"/>
    <w:rsid w:val="00766293"/>
    <w:rsid w:val="007B6580"/>
    <w:rsid w:val="007C2839"/>
    <w:rsid w:val="007D2A35"/>
    <w:rsid w:val="007F1232"/>
    <w:rsid w:val="00814C63"/>
    <w:rsid w:val="00824F5B"/>
    <w:rsid w:val="00835E05"/>
    <w:rsid w:val="00855A6A"/>
    <w:rsid w:val="008602B1"/>
    <w:rsid w:val="0088098D"/>
    <w:rsid w:val="008A4B06"/>
    <w:rsid w:val="008C0665"/>
    <w:rsid w:val="008C4C87"/>
    <w:rsid w:val="008D184A"/>
    <w:rsid w:val="008E0827"/>
    <w:rsid w:val="00910CEE"/>
    <w:rsid w:val="009173BD"/>
    <w:rsid w:val="00941FA2"/>
    <w:rsid w:val="00965573"/>
    <w:rsid w:val="00975F87"/>
    <w:rsid w:val="00990B6D"/>
    <w:rsid w:val="009A7964"/>
    <w:rsid w:val="009B3039"/>
    <w:rsid w:val="00A061AF"/>
    <w:rsid w:val="00A27032"/>
    <w:rsid w:val="00A344DB"/>
    <w:rsid w:val="00A55AD3"/>
    <w:rsid w:val="00A612EF"/>
    <w:rsid w:val="00A63D1B"/>
    <w:rsid w:val="00A70DC5"/>
    <w:rsid w:val="00A8727B"/>
    <w:rsid w:val="00AC4DBA"/>
    <w:rsid w:val="00AC5B34"/>
    <w:rsid w:val="00AD7B1D"/>
    <w:rsid w:val="00AE76EB"/>
    <w:rsid w:val="00AF592E"/>
    <w:rsid w:val="00B00135"/>
    <w:rsid w:val="00B17158"/>
    <w:rsid w:val="00B533EB"/>
    <w:rsid w:val="00B8225C"/>
    <w:rsid w:val="00B86888"/>
    <w:rsid w:val="00B95EBE"/>
    <w:rsid w:val="00BA21D5"/>
    <w:rsid w:val="00BA4103"/>
    <w:rsid w:val="00BB0F98"/>
    <w:rsid w:val="00BB5064"/>
    <w:rsid w:val="00BB6974"/>
    <w:rsid w:val="00BC156A"/>
    <w:rsid w:val="00BC64F7"/>
    <w:rsid w:val="00BC6D3F"/>
    <w:rsid w:val="00C33861"/>
    <w:rsid w:val="00C36A86"/>
    <w:rsid w:val="00C41826"/>
    <w:rsid w:val="00C456D7"/>
    <w:rsid w:val="00C50322"/>
    <w:rsid w:val="00CA26AA"/>
    <w:rsid w:val="00CC2E61"/>
    <w:rsid w:val="00CD7392"/>
    <w:rsid w:val="00CE46A0"/>
    <w:rsid w:val="00CF6D7E"/>
    <w:rsid w:val="00D13174"/>
    <w:rsid w:val="00D23761"/>
    <w:rsid w:val="00D53690"/>
    <w:rsid w:val="00D57463"/>
    <w:rsid w:val="00D878F6"/>
    <w:rsid w:val="00DE5409"/>
    <w:rsid w:val="00E02AFF"/>
    <w:rsid w:val="00E270D1"/>
    <w:rsid w:val="00E60AC3"/>
    <w:rsid w:val="00E85145"/>
    <w:rsid w:val="00EC3A89"/>
    <w:rsid w:val="00EC730B"/>
    <w:rsid w:val="00EF1E47"/>
    <w:rsid w:val="00F144CB"/>
    <w:rsid w:val="00F44437"/>
    <w:rsid w:val="00F53164"/>
    <w:rsid w:val="00F53A35"/>
    <w:rsid w:val="00F55358"/>
    <w:rsid w:val="00F630A6"/>
    <w:rsid w:val="00F81727"/>
    <w:rsid w:val="00F9256A"/>
    <w:rsid w:val="00F950E7"/>
    <w:rsid w:val="00FA44E4"/>
    <w:rsid w:val="00FB2232"/>
    <w:rsid w:val="00FC0950"/>
    <w:rsid w:val="00FC2AA6"/>
    <w:rsid w:val="00FF2001"/>
    <w:rsid w:val="3B461943"/>
    <w:rsid w:val="53888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50FB2D3"/>
  <w15:chartTrackingRefBased/>
  <w15:docId w15:val="{301D2D5E-78AF-407D-BD5A-E5B0083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6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2662"/>
    <w:rPr>
      <w:color w:val="0000FF"/>
      <w:u w:val="single"/>
    </w:rPr>
  </w:style>
  <w:style w:type="character" w:styleId="Strong">
    <w:name w:val="Strong"/>
    <w:uiPriority w:val="22"/>
    <w:qFormat/>
    <w:rsid w:val="00AC5B34"/>
    <w:rPr>
      <w:b/>
      <w:bCs/>
      <w:sz w:val="24"/>
      <w:szCs w:val="24"/>
      <w:bdr w:val="none" w:sz="0" w:space="0" w:color="auto" w:frame="1"/>
      <w:vertAlign w:val="baseline"/>
    </w:rPr>
  </w:style>
  <w:style w:type="paragraph" w:styleId="NormalWeb">
    <w:name w:val="Normal (Web)"/>
    <w:basedOn w:val="Normal"/>
    <w:uiPriority w:val="99"/>
    <w:unhideWhenUsed/>
    <w:rsid w:val="00AC5B34"/>
    <w:pPr>
      <w:textAlignment w:val="baseline"/>
    </w:pPr>
  </w:style>
  <w:style w:type="character" w:styleId="CommentReference">
    <w:name w:val="annotation reference"/>
    <w:rsid w:val="00AC5B34"/>
    <w:rPr>
      <w:sz w:val="16"/>
      <w:szCs w:val="16"/>
    </w:rPr>
  </w:style>
  <w:style w:type="paragraph" w:styleId="CommentText">
    <w:name w:val="annotation text"/>
    <w:basedOn w:val="Normal"/>
    <w:link w:val="CommentTextChar"/>
    <w:rsid w:val="00AC5B34"/>
    <w:rPr>
      <w:sz w:val="20"/>
      <w:szCs w:val="20"/>
    </w:rPr>
  </w:style>
  <w:style w:type="character" w:customStyle="1" w:styleId="CommentTextChar">
    <w:name w:val="Comment Text Char"/>
    <w:basedOn w:val="DefaultParagraphFont"/>
    <w:link w:val="CommentText"/>
    <w:rsid w:val="00AC5B34"/>
  </w:style>
  <w:style w:type="paragraph" w:styleId="CommentSubject">
    <w:name w:val="annotation subject"/>
    <w:basedOn w:val="CommentText"/>
    <w:next w:val="CommentText"/>
    <w:link w:val="CommentSubjectChar"/>
    <w:rsid w:val="00AC5B34"/>
    <w:rPr>
      <w:b/>
      <w:bCs/>
    </w:rPr>
  </w:style>
  <w:style w:type="character" w:customStyle="1" w:styleId="CommentSubjectChar">
    <w:name w:val="Comment Subject Char"/>
    <w:link w:val="CommentSubject"/>
    <w:rsid w:val="00AC5B34"/>
    <w:rPr>
      <w:b/>
      <w:bCs/>
    </w:rPr>
  </w:style>
  <w:style w:type="paragraph" w:styleId="BalloonText">
    <w:name w:val="Balloon Text"/>
    <w:basedOn w:val="Normal"/>
    <w:link w:val="BalloonTextChar"/>
    <w:rsid w:val="00AC5B34"/>
    <w:rPr>
      <w:rFonts w:ascii="Tahoma" w:hAnsi="Tahoma" w:cs="Tahoma"/>
      <w:sz w:val="16"/>
      <w:szCs w:val="16"/>
    </w:rPr>
  </w:style>
  <w:style w:type="character" w:customStyle="1" w:styleId="BalloonTextChar">
    <w:name w:val="Balloon Text Char"/>
    <w:link w:val="BalloonText"/>
    <w:rsid w:val="00AC5B34"/>
    <w:rPr>
      <w:rFonts w:ascii="Tahoma" w:hAnsi="Tahoma" w:cs="Tahoma"/>
      <w:sz w:val="16"/>
      <w:szCs w:val="16"/>
    </w:rPr>
  </w:style>
  <w:style w:type="character" w:styleId="FollowedHyperlink">
    <w:name w:val="FollowedHyperlink"/>
    <w:rsid w:val="00243252"/>
    <w:rPr>
      <w:color w:val="800080"/>
      <w:u w:val="single"/>
    </w:rPr>
  </w:style>
  <w:style w:type="paragraph" w:styleId="ListParagraph">
    <w:name w:val="List Paragraph"/>
    <w:basedOn w:val="Normal"/>
    <w:uiPriority w:val="34"/>
    <w:qFormat/>
    <w:pPr>
      <w:ind w:left="720"/>
      <w:contextualSpacing/>
    </w:pPr>
  </w:style>
  <w:style w:type="table" w:styleId="TableGrid">
    <w:name w:val="Table Grid"/>
    <w:basedOn w:val="TableNormal"/>
    <w:rsid w:val="0096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6AA"/>
    <w:rPr>
      <w:sz w:val="24"/>
      <w:szCs w:val="24"/>
      <w:lang w:eastAsia="en-US"/>
    </w:rPr>
  </w:style>
  <w:style w:type="paragraph" w:styleId="Header">
    <w:name w:val="header"/>
    <w:basedOn w:val="Normal"/>
    <w:link w:val="HeaderChar"/>
    <w:rsid w:val="00E02AFF"/>
    <w:pPr>
      <w:tabs>
        <w:tab w:val="center" w:pos="4680"/>
        <w:tab w:val="right" w:pos="9360"/>
      </w:tabs>
    </w:pPr>
  </w:style>
  <w:style w:type="character" w:customStyle="1" w:styleId="HeaderChar">
    <w:name w:val="Header Char"/>
    <w:basedOn w:val="DefaultParagraphFont"/>
    <w:link w:val="Header"/>
    <w:rsid w:val="00E02AFF"/>
    <w:rPr>
      <w:sz w:val="24"/>
      <w:szCs w:val="24"/>
      <w:lang w:eastAsia="en-US"/>
    </w:rPr>
  </w:style>
  <w:style w:type="paragraph" w:styleId="Footer">
    <w:name w:val="footer"/>
    <w:basedOn w:val="Normal"/>
    <w:link w:val="FooterChar"/>
    <w:uiPriority w:val="99"/>
    <w:rsid w:val="00E02AFF"/>
    <w:pPr>
      <w:tabs>
        <w:tab w:val="center" w:pos="4680"/>
        <w:tab w:val="right" w:pos="9360"/>
      </w:tabs>
    </w:pPr>
  </w:style>
  <w:style w:type="character" w:customStyle="1" w:styleId="FooterChar">
    <w:name w:val="Footer Char"/>
    <w:basedOn w:val="DefaultParagraphFont"/>
    <w:link w:val="Footer"/>
    <w:uiPriority w:val="99"/>
    <w:rsid w:val="00E02AFF"/>
    <w:rPr>
      <w:sz w:val="24"/>
      <w:szCs w:val="24"/>
      <w:lang w:eastAsia="en-US"/>
    </w:rPr>
  </w:style>
  <w:style w:type="character" w:styleId="Emphasis">
    <w:name w:val="Emphasis"/>
    <w:basedOn w:val="DefaultParagraphFont"/>
    <w:uiPriority w:val="20"/>
    <w:qFormat/>
    <w:rsid w:val="00F9256A"/>
    <w:rPr>
      <w:i/>
      <w:iCs/>
    </w:rPr>
  </w:style>
  <w:style w:type="character" w:styleId="UnresolvedMention">
    <w:name w:val="Unresolved Mention"/>
    <w:basedOn w:val="DefaultParagraphFont"/>
    <w:uiPriority w:val="99"/>
    <w:semiHidden/>
    <w:unhideWhenUsed/>
    <w:rsid w:val="00C4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7331">
      <w:bodyDiv w:val="1"/>
      <w:marLeft w:val="0"/>
      <w:marRight w:val="0"/>
      <w:marTop w:val="0"/>
      <w:marBottom w:val="0"/>
      <w:divBdr>
        <w:top w:val="none" w:sz="0" w:space="0" w:color="auto"/>
        <w:left w:val="none" w:sz="0" w:space="0" w:color="auto"/>
        <w:bottom w:val="none" w:sz="0" w:space="0" w:color="auto"/>
        <w:right w:val="none" w:sz="0" w:space="0" w:color="auto"/>
      </w:divBdr>
    </w:div>
    <w:div w:id="245841176">
      <w:bodyDiv w:val="1"/>
      <w:marLeft w:val="0"/>
      <w:marRight w:val="0"/>
      <w:marTop w:val="0"/>
      <w:marBottom w:val="0"/>
      <w:divBdr>
        <w:top w:val="none" w:sz="0" w:space="0" w:color="auto"/>
        <w:left w:val="none" w:sz="0" w:space="0" w:color="auto"/>
        <w:bottom w:val="none" w:sz="0" w:space="0" w:color="auto"/>
        <w:right w:val="none" w:sz="0" w:space="0" w:color="auto"/>
      </w:divBdr>
    </w:div>
    <w:div w:id="436102149">
      <w:bodyDiv w:val="1"/>
      <w:marLeft w:val="0"/>
      <w:marRight w:val="0"/>
      <w:marTop w:val="0"/>
      <w:marBottom w:val="0"/>
      <w:divBdr>
        <w:top w:val="none" w:sz="0" w:space="0" w:color="auto"/>
        <w:left w:val="none" w:sz="0" w:space="0" w:color="auto"/>
        <w:bottom w:val="none" w:sz="0" w:space="0" w:color="auto"/>
        <w:right w:val="none" w:sz="0" w:space="0" w:color="auto"/>
      </w:divBdr>
      <w:divsChild>
        <w:div w:id="979269784">
          <w:marLeft w:val="0"/>
          <w:marRight w:val="0"/>
          <w:marTop w:val="0"/>
          <w:marBottom w:val="0"/>
          <w:divBdr>
            <w:top w:val="none" w:sz="0" w:space="0" w:color="auto"/>
            <w:left w:val="none" w:sz="0" w:space="0" w:color="auto"/>
            <w:bottom w:val="none" w:sz="0" w:space="0" w:color="auto"/>
            <w:right w:val="none" w:sz="0" w:space="0" w:color="auto"/>
          </w:divBdr>
          <w:divsChild>
            <w:div w:id="1577327579">
              <w:marLeft w:val="0"/>
              <w:marRight w:val="0"/>
              <w:marTop w:val="0"/>
              <w:marBottom w:val="0"/>
              <w:divBdr>
                <w:top w:val="none" w:sz="0" w:space="0" w:color="auto"/>
                <w:left w:val="none" w:sz="0" w:space="0" w:color="auto"/>
                <w:bottom w:val="none" w:sz="0" w:space="0" w:color="auto"/>
                <w:right w:val="none" w:sz="0" w:space="0" w:color="auto"/>
              </w:divBdr>
              <w:divsChild>
                <w:div w:id="731850020">
                  <w:marLeft w:val="0"/>
                  <w:marRight w:val="0"/>
                  <w:marTop w:val="0"/>
                  <w:marBottom w:val="0"/>
                  <w:divBdr>
                    <w:top w:val="none" w:sz="0" w:space="0" w:color="auto"/>
                    <w:left w:val="none" w:sz="0" w:space="0" w:color="auto"/>
                    <w:bottom w:val="none" w:sz="0" w:space="0" w:color="auto"/>
                    <w:right w:val="none" w:sz="0" w:space="0" w:color="auto"/>
                  </w:divBdr>
                  <w:divsChild>
                    <w:div w:id="1359039114">
                      <w:marLeft w:val="150"/>
                      <w:marRight w:val="-300"/>
                      <w:marTop w:val="0"/>
                      <w:marBottom w:val="0"/>
                      <w:divBdr>
                        <w:top w:val="none" w:sz="0" w:space="0" w:color="auto"/>
                        <w:left w:val="single" w:sz="6" w:space="8" w:color="E5E5E5"/>
                        <w:bottom w:val="none" w:sz="0" w:space="0" w:color="auto"/>
                        <w:right w:val="none" w:sz="0" w:space="0" w:color="auto"/>
                      </w:divBdr>
                      <w:divsChild>
                        <w:div w:id="2022047789">
                          <w:marLeft w:val="0"/>
                          <w:marRight w:val="0"/>
                          <w:marTop w:val="0"/>
                          <w:marBottom w:val="0"/>
                          <w:divBdr>
                            <w:top w:val="none" w:sz="0" w:space="0" w:color="auto"/>
                            <w:left w:val="none" w:sz="0" w:space="0" w:color="auto"/>
                            <w:bottom w:val="none" w:sz="0" w:space="0" w:color="auto"/>
                            <w:right w:val="none" w:sz="0" w:space="0" w:color="auto"/>
                          </w:divBdr>
                          <w:divsChild>
                            <w:div w:id="1409420275">
                              <w:marLeft w:val="0"/>
                              <w:marRight w:val="0"/>
                              <w:marTop w:val="0"/>
                              <w:marBottom w:val="0"/>
                              <w:divBdr>
                                <w:top w:val="none" w:sz="0" w:space="0" w:color="auto"/>
                                <w:left w:val="none" w:sz="0" w:space="0" w:color="auto"/>
                                <w:bottom w:val="none" w:sz="0" w:space="0" w:color="auto"/>
                                <w:right w:val="none" w:sz="0" w:space="0" w:color="auto"/>
                              </w:divBdr>
                              <w:divsChild>
                                <w:div w:id="493104156">
                                  <w:marLeft w:val="0"/>
                                  <w:marRight w:val="0"/>
                                  <w:marTop w:val="0"/>
                                  <w:marBottom w:val="0"/>
                                  <w:divBdr>
                                    <w:top w:val="none" w:sz="0" w:space="0" w:color="auto"/>
                                    <w:left w:val="none" w:sz="0" w:space="0" w:color="auto"/>
                                    <w:bottom w:val="none" w:sz="0" w:space="0" w:color="auto"/>
                                    <w:right w:val="none" w:sz="0" w:space="0" w:color="auto"/>
                                  </w:divBdr>
                                  <w:divsChild>
                                    <w:div w:id="1189490161">
                                      <w:marLeft w:val="0"/>
                                      <w:marRight w:val="0"/>
                                      <w:marTop w:val="0"/>
                                      <w:marBottom w:val="0"/>
                                      <w:divBdr>
                                        <w:top w:val="none" w:sz="0" w:space="0" w:color="auto"/>
                                        <w:left w:val="none" w:sz="0" w:space="0" w:color="auto"/>
                                        <w:bottom w:val="none" w:sz="0" w:space="0" w:color="auto"/>
                                        <w:right w:val="none" w:sz="0" w:space="0" w:color="auto"/>
                                      </w:divBdr>
                                      <w:divsChild>
                                        <w:div w:id="857278409">
                                          <w:marLeft w:val="0"/>
                                          <w:marRight w:val="0"/>
                                          <w:marTop w:val="0"/>
                                          <w:marBottom w:val="0"/>
                                          <w:divBdr>
                                            <w:top w:val="none" w:sz="0" w:space="0" w:color="auto"/>
                                            <w:left w:val="none" w:sz="0" w:space="0" w:color="auto"/>
                                            <w:bottom w:val="none" w:sz="0" w:space="0" w:color="auto"/>
                                            <w:right w:val="none" w:sz="0" w:space="0" w:color="auto"/>
                                          </w:divBdr>
                                          <w:divsChild>
                                            <w:div w:id="1044594470">
                                              <w:marLeft w:val="0"/>
                                              <w:marRight w:val="0"/>
                                              <w:marTop w:val="0"/>
                                              <w:marBottom w:val="0"/>
                                              <w:divBdr>
                                                <w:top w:val="none" w:sz="0" w:space="0" w:color="auto"/>
                                                <w:left w:val="none" w:sz="0" w:space="0" w:color="auto"/>
                                                <w:bottom w:val="none" w:sz="0" w:space="0" w:color="auto"/>
                                                <w:right w:val="none" w:sz="0" w:space="0" w:color="auto"/>
                                              </w:divBdr>
                                              <w:divsChild>
                                                <w:div w:id="2020152743">
                                                  <w:marLeft w:val="0"/>
                                                  <w:marRight w:val="0"/>
                                                  <w:marTop w:val="0"/>
                                                  <w:marBottom w:val="0"/>
                                                  <w:divBdr>
                                                    <w:top w:val="none" w:sz="0" w:space="0" w:color="auto"/>
                                                    <w:left w:val="none" w:sz="0" w:space="0" w:color="auto"/>
                                                    <w:bottom w:val="none" w:sz="0" w:space="0" w:color="auto"/>
                                                    <w:right w:val="none" w:sz="0" w:space="0" w:color="auto"/>
                                                  </w:divBdr>
                                                  <w:divsChild>
                                                    <w:div w:id="1950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01799">
      <w:bodyDiv w:val="1"/>
      <w:marLeft w:val="0"/>
      <w:marRight w:val="0"/>
      <w:marTop w:val="0"/>
      <w:marBottom w:val="0"/>
      <w:divBdr>
        <w:top w:val="none" w:sz="0" w:space="0" w:color="auto"/>
        <w:left w:val="none" w:sz="0" w:space="0" w:color="auto"/>
        <w:bottom w:val="none" w:sz="0" w:space="0" w:color="auto"/>
        <w:right w:val="none" w:sz="0" w:space="0" w:color="auto"/>
      </w:divBdr>
    </w:div>
    <w:div w:id="747265215">
      <w:bodyDiv w:val="1"/>
      <w:marLeft w:val="0"/>
      <w:marRight w:val="0"/>
      <w:marTop w:val="0"/>
      <w:marBottom w:val="0"/>
      <w:divBdr>
        <w:top w:val="none" w:sz="0" w:space="0" w:color="auto"/>
        <w:left w:val="none" w:sz="0" w:space="0" w:color="auto"/>
        <w:bottom w:val="none" w:sz="0" w:space="0" w:color="auto"/>
        <w:right w:val="none" w:sz="0" w:space="0" w:color="auto"/>
      </w:divBdr>
    </w:div>
    <w:div w:id="865095766">
      <w:bodyDiv w:val="1"/>
      <w:marLeft w:val="0"/>
      <w:marRight w:val="0"/>
      <w:marTop w:val="0"/>
      <w:marBottom w:val="0"/>
      <w:divBdr>
        <w:top w:val="none" w:sz="0" w:space="0" w:color="auto"/>
        <w:left w:val="none" w:sz="0" w:space="0" w:color="auto"/>
        <w:bottom w:val="none" w:sz="0" w:space="0" w:color="auto"/>
        <w:right w:val="none" w:sz="0" w:space="0" w:color="auto"/>
      </w:divBdr>
    </w:div>
    <w:div w:id="1064766137">
      <w:bodyDiv w:val="1"/>
      <w:marLeft w:val="0"/>
      <w:marRight w:val="0"/>
      <w:marTop w:val="0"/>
      <w:marBottom w:val="0"/>
      <w:divBdr>
        <w:top w:val="none" w:sz="0" w:space="0" w:color="auto"/>
        <w:left w:val="none" w:sz="0" w:space="0" w:color="auto"/>
        <w:bottom w:val="none" w:sz="0" w:space="0" w:color="auto"/>
        <w:right w:val="none" w:sz="0" w:space="0" w:color="auto"/>
      </w:divBdr>
      <w:divsChild>
        <w:div w:id="1566911699">
          <w:marLeft w:val="0"/>
          <w:marRight w:val="0"/>
          <w:marTop w:val="0"/>
          <w:marBottom w:val="0"/>
          <w:divBdr>
            <w:top w:val="none" w:sz="0" w:space="0" w:color="auto"/>
            <w:left w:val="none" w:sz="0" w:space="0" w:color="auto"/>
            <w:bottom w:val="none" w:sz="0" w:space="0" w:color="auto"/>
            <w:right w:val="none" w:sz="0" w:space="0" w:color="auto"/>
          </w:divBdr>
          <w:divsChild>
            <w:div w:id="1849523178">
              <w:marLeft w:val="0"/>
              <w:marRight w:val="0"/>
              <w:marTop w:val="0"/>
              <w:marBottom w:val="0"/>
              <w:divBdr>
                <w:top w:val="none" w:sz="0" w:space="0" w:color="auto"/>
                <w:left w:val="none" w:sz="0" w:space="0" w:color="auto"/>
                <w:bottom w:val="none" w:sz="0" w:space="0" w:color="auto"/>
                <w:right w:val="none" w:sz="0" w:space="0" w:color="auto"/>
              </w:divBdr>
              <w:divsChild>
                <w:div w:id="551382553">
                  <w:marLeft w:val="0"/>
                  <w:marRight w:val="0"/>
                  <w:marTop w:val="0"/>
                  <w:marBottom w:val="0"/>
                  <w:divBdr>
                    <w:top w:val="none" w:sz="0" w:space="0" w:color="auto"/>
                    <w:left w:val="none" w:sz="0" w:space="0" w:color="auto"/>
                    <w:bottom w:val="none" w:sz="0" w:space="0" w:color="auto"/>
                    <w:right w:val="none" w:sz="0" w:space="0" w:color="auto"/>
                  </w:divBdr>
                  <w:divsChild>
                    <w:div w:id="1342774765">
                      <w:marLeft w:val="0"/>
                      <w:marRight w:val="0"/>
                      <w:marTop w:val="0"/>
                      <w:marBottom w:val="0"/>
                      <w:divBdr>
                        <w:top w:val="none" w:sz="0" w:space="0" w:color="auto"/>
                        <w:left w:val="none" w:sz="0" w:space="0" w:color="auto"/>
                        <w:bottom w:val="none" w:sz="0" w:space="0" w:color="auto"/>
                        <w:right w:val="none" w:sz="0" w:space="0" w:color="auto"/>
                      </w:divBdr>
                      <w:divsChild>
                        <w:div w:id="7344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2253">
      <w:bodyDiv w:val="1"/>
      <w:marLeft w:val="0"/>
      <w:marRight w:val="0"/>
      <w:marTop w:val="0"/>
      <w:marBottom w:val="0"/>
      <w:divBdr>
        <w:top w:val="none" w:sz="0" w:space="0" w:color="auto"/>
        <w:left w:val="none" w:sz="0" w:space="0" w:color="auto"/>
        <w:bottom w:val="none" w:sz="0" w:space="0" w:color="auto"/>
        <w:right w:val="none" w:sz="0" w:space="0" w:color="auto"/>
      </w:divBdr>
    </w:div>
    <w:div w:id="1571305141">
      <w:bodyDiv w:val="1"/>
      <w:marLeft w:val="0"/>
      <w:marRight w:val="0"/>
      <w:marTop w:val="0"/>
      <w:marBottom w:val="0"/>
      <w:divBdr>
        <w:top w:val="none" w:sz="0" w:space="0" w:color="auto"/>
        <w:left w:val="none" w:sz="0" w:space="0" w:color="auto"/>
        <w:bottom w:val="none" w:sz="0" w:space="0" w:color="auto"/>
        <w:right w:val="none" w:sz="0" w:space="0" w:color="auto"/>
      </w:divBdr>
      <w:divsChild>
        <w:div w:id="609750843">
          <w:marLeft w:val="0"/>
          <w:marRight w:val="0"/>
          <w:marTop w:val="0"/>
          <w:marBottom w:val="0"/>
          <w:divBdr>
            <w:top w:val="none" w:sz="0" w:space="0" w:color="auto"/>
            <w:left w:val="none" w:sz="0" w:space="0" w:color="auto"/>
            <w:bottom w:val="none" w:sz="0" w:space="0" w:color="auto"/>
            <w:right w:val="none" w:sz="0" w:space="0" w:color="auto"/>
          </w:divBdr>
          <w:divsChild>
            <w:div w:id="1282416406">
              <w:marLeft w:val="0"/>
              <w:marRight w:val="0"/>
              <w:marTop w:val="0"/>
              <w:marBottom w:val="0"/>
              <w:divBdr>
                <w:top w:val="none" w:sz="0" w:space="0" w:color="auto"/>
                <w:left w:val="none" w:sz="0" w:space="0" w:color="auto"/>
                <w:bottom w:val="none" w:sz="0" w:space="0" w:color="auto"/>
                <w:right w:val="none" w:sz="0" w:space="0" w:color="auto"/>
              </w:divBdr>
              <w:divsChild>
                <w:div w:id="102845464">
                  <w:marLeft w:val="0"/>
                  <w:marRight w:val="0"/>
                  <w:marTop w:val="0"/>
                  <w:marBottom w:val="0"/>
                  <w:divBdr>
                    <w:top w:val="none" w:sz="0" w:space="0" w:color="auto"/>
                    <w:left w:val="none" w:sz="0" w:space="0" w:color="auto"/>
                    <w:bottom w:val="none" w:sz="0" w:space="0" w:color="auto"/>
                    <w:right w:val="none" w:sz="0" w:space="0" w:color="auto"/>
                  </w:divBdr>
                  <w:divsChild>
                    <w:div w:id="283275686">
                      <w:marLeft w:val="0"/>
                      <w:marRight w:val="0"/>
                      <w:marTop w:val="0"/>
                      <w:marBottom w:val="0"/>
                      <w:divBdr>
                        <w:top w:val="none" w:sz="0" w:space="0" w:color="auto"/>
                        <w:left w:val="none" w:sz="0" w:space="0" w:color="auto"/>
                        <w:bottom w:val="none" w:sz="0" w:space="0" w:color="auto"/>
                        <w:right w:val="none" w:sz="0" w:space="0" w:color="auto"/>
                      </w:divBdr>
                      <w:divsChild>
                        <w:div w:id="7886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54723">
      <w:bodyDiv w:val="1"/>
      <w:marLeft w:val="0"/>
      <w:marRight w:val="0"/>
      <w:marTop w:val="0"/>
      <w:marBottom w:val="0"/>
      <w:divBdr>
        <w:top w:val="none" w:sz="0" w:space="0" w:color="auto"/>
        <w:left w:val="none" w:sz="0" w:space="0" w:color="auto"/>
        <w:bottom w:val="none" w:sz="0" w:space="0" w:color="auto"/>
        <w:right w:val="none" w:sz="0" w:space="0" w:color="auto"/>
      </w:divBdr>
    </w:div>
    <w:div w:id="1894778426">
      <w:bodyDiv w:val="1"/>
      <w:marLeft w:val="0"/>
      <w:marRight w:val="0"/>
      <w:marTop w:val="0"/>
      <w:marBottom w:val="0"/>
      <w:divBdr>
        <w:top w:val="none" w:sz="0" w:space="0" w:color="auto"/>
        <w:left w:val="none" w:sz="0" w:space="0" w:color="auto"/>
        <w:bottom w:val="none" w:sz="0" w:space="0" w:color="auto"/>
        <w:right w:val="none" w:sz="0" w:space="0" w:color="auto"/>
      </w:divBdr>
    </w:div>
    <w:div w:id="21094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meriCorps.gov" TargetMode="External"/><Relationship Id="rId2" Type="http://schemas.openxmlformats.org/officeDocument/2006/relationships/customXml" Target="../customXml/item2.xml"/><Relationship Id="rId16" Type="http://schemas.openxmlformats.org/officeDocument/2006/relationships/hyperlink" Target="http://www.kanserv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anserve.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noble@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ExpirationDate xmlns="http://schemas.microsoft.com/sharepoint/v3" xsi:nil="true"/>
    <PublishingStartDate xmlns="http://schemas.microsoft.com/sharepoint/v3" xsi:nil="true"/>
    <_ip_UnifiedCompliancePolicyUIAction xmlns="http://schemas.microsoft.com/sharepoint/v3" xsi:nil="true"/>
    <_dlc_DocId xmlns="955b5658-c4af-4367-aaf7-f4b787d2e46e">VWMP5RR7HZ5Z-1599959557-311453</_dlc_DocId>
    <_dlc_DocIdUrl xmlns="955b5658-c4af-4367-aaf7-f4b787d2e46e">
      <Url>https://cnsgov.sharepoint.com/sites/OEA/Internal Site/_layouts/15/DocIdRedir.aspx?ID=VWMP5RR7HZ5Z-1599959557-311453</Url>
      <Description>VWMP5RR7HZ5Z-1599959557-311453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A6CED705D8A548BAFAF06F54A4F24B" ma:contentTypeVersion="13" ma:contentTypeDescription="Create a new document." ma:contentTypeScope="" ma:versionID="9be5d0d1dce2150e4de774b85defc046">
  <xsd:schema xmlns:xsd="http://www.w3.org/2001/XMLSchema" xmlns:xs="http://www.w3.org/2001/XMLSchema" xmlns:p="http://schemas.microsoft.com/office/2006/metadata/properties" xmlns:ns1="http://schemas.microsoft.com/sharepoint/v3" xmlns:ns2="955b5658-c4af-4367-aaf7-f4b787d2e46e" xmlns:ns3="fb8c7bc5-01cb-431e-b042-eb0945cd17a8" targetNamespace="http://schemas.microsoft.com/office/2006/metadata/properties" ma:root="true" ma:fieldsID="228238386b6897229352abf95e1f5c36" ns1:_="" ns2:_="" ns3:_="">
    <xsd:import namespace="http://schemas.microsoft.com/sharepoint/v3"/>
    <xsd:import namespace="955b5658-c4af-4367-aaf7-f4b787d2e46e"/>
    <xsd:import namespace="fb8c7bc5-01cb-431e-b042-eb0945cd17a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c7bc5-01cb-431e-b042-eb0945cd17a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3" ma:displayName="Subject"/>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E470-A5FE-4F0C-8319-4536D7C95192}">
  <ds:schemaRefs>
    <ds:schemaRef ds:uri="http://schemas.microsoft.com/sharepoint/v3/contenttype/forms"/>
  </ds:schemaRefs>
</ds:datastoreItem>
</file>

<file path=customXml/itemProps2.xml><?xml version="1.0" encoding="utf-8"?>
<ds:datastoreItem xmlns:ds="http://schemas.openxmlformats.org/officeDocument/2006/customXml" ds:itemID="{58EAB4EB-C821-4FE3-934D-CCE4CDF125F7}">
  <ds:schemaRefs>
    <ds:schemaRef ds:uri="http://schemas.microsoft.com/sharepoint/events"/>
  </ds:schemaRefs>
</ds:datastoreItem>
</file>

<file path=customXml/itemProps3.xml><?xml version="1.0" encoding="utf-8"?>
<ds:datastoreItem xmlns:ds="http://schemas.openxmlformats.org/officeDocument/2006/customXml" ds:itemID="{387A126C-84F2-4722-B465-DB3DB5A70BFE}">
  <ds:schemaRefs>
    <ds:schemaRef ds:uri="http://schemas.microsoft.com/office/2006/metadata/longProperties"/>
  </ds:schemaRefs>
</ds:datastoreItem>
</file>

<file path=customXml/itemProps4.xml><?xml version="1.0" encoding="utf-8"?>
<ds:datastoreItem xmlns:ds="http://schemas.openxmlformats.org/officeDocument/2006/customXml" ds:itemID="{924382B7-5DFB-4258-AE06-1B2FBF2A7954}">
  <ds:schemaRefs>
    <ds:schemaRef ds:uri="http://purl.org/dc/elements/1.1/"/>
    <ds:schemaRef ds:uri="http://purl.org/dc/dcmitype/"/>
    <ds:schemaRef ds:uri="http://schemas.microsoft.com/sharepoint/v3"/>
    <ds:schemaRef ds:uri="http://schemas.microsoft.com/office/2006/metadata/properties"/>
    <ds:schemaRef ds:uri="fb8c7bc5-01cb-431e-b042-eb0945cd17a8"/>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955b5658-c4af-4367-aaf7-f4b787d2e46e"/>
  </ds:schemaRefs>
</ds:datastoreItem>
</file>

<file path=customXml/itemProps5.xml><?xml version="1.0" encoding="utf-8"?>
<ds:datastoreItem xmlns:ds="http://schemas.openxmlformats.org/officeDocument/2006/customXml" ds:itemID="{37009713-F62A-4727-8B29-809E6EE8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b8c7bc5-01cb-431e-b042-eb0945cd1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E71B75-807B-4F64-AA0E-A9D69358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NOTE TO PRESS SECRETARY:  Below is a sample press release announcing a Fiscal 2009 AmeriCorps grant or grants for your state or district</vt:lpstr>
    </vt:vector>
  </TitlesOfParts>
  <Company>CNCS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PRESS SECRETARY:  Below is a sample press release announcing a Fiscal 2009 AmeriCorps grant or grants for your state or district</dc:title>
  <dc:subject/>
  <dc:creator>aml</dc:creator>
  <cp:keywords/>
  <dc:description/>
  <cp:lastModifiedBy>Meg C. Pearson</cp:lastModifiedBy>
  <cp:revision>2</cp:revision>
  <dcterms:created xsi:type="dcterms:W3CDTF">2022-07-29T00:53:00Z</dcterms:created>
  <dcterms:modified xsi:type="dcterms:W3CDTF">2022-07-29T00:53:00Z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0x010100ECA6CED705D8A548BAFAF06F54A4F24B</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VWMP5RR7HZ5Z-1599959557-311307</vt:lpwstr>
  </property>
  <property fmtid="{D5CDD505-2E9C-101B-9397-08002B2CF9AE}" pid="8" name="_dlc_DocIdItemGuid">
    <vt:lpwstr>47aa1654-92e1-4855-8a0a-dc03aa439ca7</vt:lpwstr>
  </property>
  <property fmtid="{D5CDD505-2E9C-101B-9397-08002B2CF9AE}" pid="9" name="_dlc_DocIdUrl">
    <vt:lpwstr>https://cnsgov.sharepoint.com/sites/OEA/Internal Site/_layouts/15/DocIdRedir.aspx?ID=VWMP5RR7HZ5Z-1599959557-311307, VWMP5RR7HZ5Z-1599959557-311307</vt:lpwstr>
  </property>
</Properties>
</file>